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E3103" w14:textId="099CFB96"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rPr>
                  <w:id w:val="-1113280776"/>
                  <w:placeholder>
                    <w:docPart w:val="5F38F3E4B1EA4FEABD67FD6D88475E65"/>
                  </w:placeholder>
                </w:sdtPr>
                <w:sdtContent>
                  <w:sdt>
                    <w:sdtPr>
                      <w:rPr>
                        <w:rFonts w:asciiTheme="majorHAnsi" w:hAnsiTheme="majorHAnsi"/>
                        <w:sz w:val="20"/>
                        <w:szCs w:val="20"/>
                      </w:rPr>
                      <w:id w:val="-1217205339"/>
                      <w:placeholder>
                        <w:docPart w:val="6D6A0675FB41454C96E2AEF92873F5FF"/>
                      </w:placeholder>
                    </w:sdtPr>
                    <w:sdtContent>
                      <w:r w:rsidR="00C93ACF">
                        <w:rPr>
                          <w:rFonts w:asciiTheme="majorHAnsi" w:hAnsiTheme="majorHAnsi"/>
                          <w:sz w:val="20"/>
                          <w:szCs w:val="20"/>
                        </w:rPr>
                        <w:t xml:space="preserve">ED57 (2014) </w:t>
                      </w:r>
                    </w:sdtContent>
                  </w:sdt>
                </w:sdtContent>
              </w:sdt>
              <w:r w:rsidR="00C93ACF">
                <w:rPr>
                  <w:rFonts w:asciiTheme="majorHAnsi" w:hAnsiTheme="majorHAnsi"/>
                </w:rPr>
                <w:t>REV</w:t>
              </w:r>
              <w:bookmarkStart w:id="0" w:name="_GoBack"/>
              <w:bookmarkEnd w:id="0"/>
            </w:sdtContent>
          </w:sdt>
        </w:sdtContent>
      </w:sdt>
    </w:p>
    <w:p w14:paraId="7A7B1342"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491170250" w:edGrp="everyone"/>
    <w:p w14:paraId="5E9EBCA4" w14:textId="77777777" w:rsidR="00AF3758" w:rsidRPr="00592A95" w:rsidRDefault="006E3E6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3D451A">
            <w:rPr>
              <w:rFonts w:ascii="MS Gothic" w:eastAsia="MS Gothic" w:hAnsi="MS Gothic" w:hint="eastAsia"/>
            </w:rPr>
            <w:t>☒</w:t>
          </w:r>
        </w:sdtContent>
      </w:sdt>
      <w:permEnd w:id="149117025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451506213" w:edGrp="everyone"/>
    <w:p w14:paraId="0AB7CE8D" w14:textId="77777777" w:rsidR="00AF3758" w:rsidRPr="00592A95" w:rsidRDefault="006E3E6A"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5150621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0DE0CBE0"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168906232" w:edGrp="everyone"/>
          <w:p w14:paraId="487BAB13" w14:textId="77777777" w:rsidR="00AF3758" w:rsidRPr="00592A95" w:rsidRDefault="006E3E6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3D451A">
                  <w:rPr>
                    <w:rFonts w:ascii="MS Gothic" w:eastAsia="MS Gothic" w:hAnsi="MS Gothic" w:hint="eastAsia"/>
                  </w:rPr>
                  <w:t>☒</w:t>
                </w:r>
              </w:sdtContent>
            </w:sdt>
            <w:permEnd w:id="1168906232"/>
            <w:r w:rsidR="00AF3758" w:rsidRPr="00592A95">
              <w:rPr>
                <w:rFonts w:asciiTheme="majorHAnsi" w:hAnsiTheme="majorHAnsi" w:cs="Arial"/>
                <w:b/>
                <w:sz w:val="20"/>
                <w:szCs w:val="20"/>
              </w:rPr>
              <w:t xml:space="preserve">New Course  or </w:t>
            </w:r>
            <w:permStart w:id="769335942"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76933594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4B5EC60D"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3F9FA1D"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7190CBB4" w14:textId="77777777" w:rsidTr="002A29DB">
        <w:trPr>
          <w:trHeight w:val="1089"/>
        </w:trPr>
        <w:tc>
          <w:tcPr>
            <w:tcW w:w="5451" w:type="dxa"/>
            <w:vAlign w:val="center"/>
          </w:tcPr>
          <w:p w14:paraId="27FCE4AE" w14:textId="77777777" w:rsidR="00001C04" w:rsidRPr="00592A95" w:rsidRDefault="006E3E6A" w:rsidP="002A29DB">
            <w:pPr>
              <w:rPr>
                <w:rFonts w:asciiTheme="majorHAnsi" w:hAnsiTheme="majorHAnsi"/>
                <w:sz w:val="20"/>
                <w:szCs w:val="20"/>
              </w:rPr>
            </w:pPr>
            <w:sdt>
              <w:sdtPr>
                <w:rPr>
                  <w:rFonts w:asciiTheme="majorHAnsi" w:hAnsiTheme="majorHAnsi"/>
                  <w:sz w:val="20"/>
                  <w:szCs w:val="20"/>
                </w:rPr>
                <w:id w:val="-356667795"/>
                <w:showingPlcHdr/>
              </w:sdtPr>
              <w:sdtEndPr/>
              <w:sdtContent>
                <w:permStart w:id="12748916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7489161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8973428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734284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2BDDBF41" w14:textId="77777777" w:rsidR="00001C04" w:rsidRPr="00592A95" w:rsidRDefault="006E3E6A" w:rsidP="002A29D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1174817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1748175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1120904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2090430"/>
              </w:sdtContent>
            </w:sdt>
          </w:p>
          <w:p w14:paraId="74FEE47F" w14:textId="77777777" w:rsidR="00001C04" w:rsidRPr="00592A95" w:rsidRDefault="00001C04" w:rsidP="002A29DB">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30B728E7" w14:textId="77777777" w:rsidTr="002A29DB">
        <w:trPr>
          <w:trHeight w:val="1089"/>
        </w:trPr>
        <w:tc>
          <w:tcPr>
            <w:tcW w:w="5451" w:type="dxa"/>
            <w:vAlign w:val="center"/>
          </w:tcPr>
          <w:p w14:paraId="5AE3A410" w14:textId="77777777" w:rsidR="00001C04" w:rsidRPr="00592A95" w:rsidRDefault="006E3E6A" w:rsidP="002A29D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44575631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4575631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17738087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738087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6A19D466" w14:textId="77777777" w:rsidR="00001C04" w:rsidRPr="00592A95" w:rsidRDefault="006E3E6A" w:rsidP="002A29D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6222898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222898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6397345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973453"/>
              </w:sdtContent>
            </w:sdt>
          </w:p>
          <w:p w14:paraId="7BF63E0B" w14:textId="77777777" w:rsidR="00001C04" w:rsidRPr="00592A95" w:rsidRDefault="00001C04" w:rsidP="002A29DB">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6034F50B" w14:textId="77777777" w:rsidTr="002A29DB">
        <w:trPr>
          <w:trHeight w:val="1089"/>
        </w:trPr>
        <w:tc>
          <w:tcPr>
            <w:tcW w:w="5451" w:type="dxa"/>
            <w:vAlign w:val="center"/>
          </w:tcPr>
          <w:p w14:paraId="7DA8F7F6" w14:textId="77777777" w:rsidR="00001C04" w:rsidRPr="00592A95" w:rsidRDefault="006E3E6A" w:rsidP="002A29D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98673995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8673995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6730719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307193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563D9499" w14:textId="77777777" w:rsidR="00001C04" w:rsidRPr="00592A95" w:rsidRDefault="006E3E6A" w:rsidP="002A29D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8343515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3435153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395366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9536694"/>
              </w:sdtContent>
            </w:sdt>
          </w:p>
          <w:p w14:paraId="137A91B8" w14:textId="77777777" w:rsidR="00001C04" w:rsidRPr="00592A95" w:rsidRDefault="00001C04" w:rsidP="002A29DB">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55284C21" w14:textId="77777777" w:rsidTr="002A29DB">
        <w:trPr>
          <w:trHeight w:val="1089"/>
        </w:trPr>
        <w:tc>
          <w:tcPr>
            <w:tcW w:w="5451" w:type="dxa"/>
            <w:vAlign w:val="center"/>
          </w:tcPr>
          <w:p w14:paraId="6AA97F7C" w14:textId="77777777" w:rsidR="00001C04" w:rsidRPr="00592A95" w:rsidRDefault="006E3E6A" w:rsidP="002A29D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0098049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098049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97520474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520474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038CA5BF" w14:textId="77777777" w:rsidR="00001C04" w:rsidRPr="00592A95" w:rsidRDefault="006E3E6A" w:rsidP="002A29D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468894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468894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4382646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8264672"/>
              </w:sdtContent>
            </w:sdt>
          </w:p>
          <w:p w14:paraId="45BF40DE" w14:textId="77777777" w:rsidR="00001C04" w:rsidRPr="00592A95" w:rsidRDefault="00001C04" w:rsidP="002A29DB">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527FA058" w14:textId="77777777" w:rsidTr="002A29DB">
        <w:trPr>
          <w:trHeight w:val="1089"/>
        </w:trPr>
        <w:tc>
          <w:tcPr>
            <w:tcW w:w="5451" w:type="dxa"/>
            <w:vAlign w:val="center"/>
          </w:tcPr>
          <w:p w14:paraId="05FD72C5" w14:textId="77777777" w:rsidR="00001C04" w:rsidRPr="00592A95" w:rsidRDefault="00001C04" w:rsidP="002A29DB">
            <w:pPr>
              <w:rPr>
                <w:rFonts w:asciiTheme="majorHAnsi" w:hAnsiTheme="majorHAnsi"/>
                <w:sz w:val="20"/>
                <w:szCs w:val="20"/>
              </w:rPr>
            </w:pPr>
          </w:p>
        </w:tc>
        <w:tc>
          <w:tcPr>
            <w:tcW w:w="5451" w:type="dxa"/>
            <w:vAlign w:val="center"/>
          </w:tcPr>
          <w:p w14:paraId="6728AECE" w14:textId="77777777" w:rsidR="00001C04" w:rsidRPr="00592A95" w:rsidRDefault="006E3E6A" w:rsidP="002A29D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850958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8509581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408178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0817840"/>
              </w:sdtContent>
            </w:sdt>
          </w:p>
          <w:p w14:paraId="1EC6FA5E" w14:textId="77777777" w:rsidR="00001C04" w:rsidRPr="00592A95" w:rsidRDefault="00001C04" w:rsidP="002A29DB">
            <w:pPr>
              <w:rPr>
                <w:rFonts w:asciiTheme="majorHAnsi" w:hAnsiTheme="majorHAnsi"/>
                <w:sz w:val="20"/>
                <w:szCs w:val="20"/>
              </w:rPr>
            </w:pPr>
            <w:r w:rsidRPr="00592A95">
              <w:rPr>
                <w:rFonts w:asciiTheme="majorHAnsi" w:hAnsiTheme="majorHAnsi"/>
                <w:b/>
                <w:sz w:val="20"/>
                <w:szCs w:val="20"/>
              </w:rPr>
              <w:t>Vice Chancellor for Academic Affairs</w:t>
            </w:r>
          </w:p>
        </w:tc>
      </w:tr>
    </w:tbl>
    <w:p w14:paraId="053732A7" w14:textId="77777777" w:rsidR="00636DB3" w:rsidRPr="00592A95" w:rsidRDefault="00636DB3" w:rsidP="00384538">
      <w:pPr>
        <w:pBdr>
          <w:bottom w:val="single" w:sz="12" w:space="1" w:color="auto"/>
        </w:pBdr>
        <w:rPr>
          <w:rFonts w:asciiTheme="majorHAnsi" w:hAnsiTheme="majorHAnsi" w:cs="Arial"/>
          <w:sz w:val="20"/>
          <w:szCs w:val="20"/>
        </w:rPr>
      </w:pPr>
    </w:p>
    <w:p w14:paraId="319EEC9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895768795" w:edGrp="everyone" w:displacedByCustomXml="prev"/>
        <w:p w14:paraId="38E80280" w14:textId="77777777" w:rsidR="003D451A" w:rsidRDefault="003D451A" w:rsidP="002A29DB">
          <w:pPr>
            <w:tabs>
              <w:tab w:val="left" w:pos="360"/>
              <w:tab w:val="left" w:pos="720"/>
            </w:tabs>
            <w:spacing w:after="0" w:line="240" w:lineRule="auto"/>
          </w:pPr>
          <w:r>
            <w:t>TE 3003</w:t>
          </w:r>
        </w:p>
        <w:p w14:paraId="37B4BC92" w14:textId="77777777" w:rsidR="00AF68E8" w:rsidRDefault="006E3E6A" w:rsidP="00AF68E8">
          <w:pPr>
            <w:tabs>
              <w:tab w:val="left" w:pos="360"/>
              <w:tab w:val="left" w:pos="720"/>
            </w:tabs>
            <w:spacing w:after="0" w:line="240" w:lineRule="auto"/>
            <w:rPr>
              <w:rFonts w:asciiTheme="majorHAnsi" w:hAnsiTheme="majorHAnsi" w:cs="Arial"/>
              <w:sz w:val="20"/>
              <w:szCs w:val="20"/>
            </w:rPr>
          </w:pPr>
        </w:p>
        <w:permEnd w:id="1895768795" w:displacedByCustomXml="next"/>
      </w:sdtContent>
    </w:sdt>
    <w:p w14:paraId="2BB2FF3D"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CF6849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735941218" w:edGrp="everyone" w:displacedByCustomXml="prev"/>
        <w:p w14:paraId="6849DFAF" w14:textId="77777777" w:rsidR="0053396A" w:rsidRDefault="003D451A" w:rsidP="00AF68E8">
          <w:pPr>
            <w:tabs>
              <w:tab w:val="left" w:pos="360"/>
              <w:tab w:val="left" w:pos="720"/>
            </w:tabs>
            <w:spacing w:after="0" w:line="240" w:lineRule="auto"/>
          </w:pPr>
          <w:r>
            <w:t xml:space="preserve">Differentiation for </w:t>
          </w:r>
          <w:r w:rsidR="0053396A">
            <w:t>Culturally and Linguistically Diverse Learners</w:t>
          </w:r>
        </w:p>
        <w:p w14:paraId="7517314F" w14:textId="2EA0A75E" w:rsidR="00AF68E8" w:rsidRDefault="007C222B" w:rsidP="00AF68E8">
          <w:pPr>
            <w:tabs>
              <w:tab w:val="left" w:pos="360"/>
              <w:tab w:val="left" w:pos="720"/>
            </w:tabs>
            <w:spacing w:after="0" w:line="240" w:lineRule="auto"/>
            <w:rPr>
              <w:rFonts w:asciiTheme="majorHAnsi" w:hAnsiTheme="majorHAnsi" w:cs="Arial"/>
              <w:sz w:val="20"/>
              <w:szCs w:val="20"/>
            </w:rPr>
          </w:pPr>
          <w:r>
            <w:t xml:space="preserve">Short Version: Diff Diverse Learners </w:t>
          </w:r>
        </w:p>
        <w:permEnd w:id="1735941218" w:displacedByCustomXml="next"/>
      </w:sdtContent>
    </w:sdt>
    <w:p w14:paraId="15CBA3C1"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4055E6E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724391788" w:edGrp="everyone" w:displacedByCustomXml="prev"/>
        <w:p w14:paraId="3A88D456" w14:textId="77777777" w:rsidR="00AF68E8" w:rsidRDefault="003D451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ermEnd w:id="1724391788" w:displacedByCustomXml="next"/>
      </w:sdtContent>
    </w:sdt>
    <w:p w14:paraId="2E46B099"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68F1B0C0"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77374619" w:edGrp="everyone" w:displacedByCustomXml="prev"/>
        <w:p w14:paraId="1B16A76B" w14:textId="77777777" w:rsidR="00AF68E8" w:rsidRDefault="003D451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877374619" w:displacedByCustomXml="next"/>
      </w:sdtContent>
    </w:sdt>
    <w:p w14:paraId="4F217C67"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52AE4EAA"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81493003" w:edGrp="everyone" w:displacedByCustomXml="prev"/>
        <w:p w14:paraId="040CA208" w14:textId="77777777" w:rsidR="00AF68E8" w:rsidRDefault="003D451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1493003" w:displacedByCustomXml="next"/>
      </w:sdtContent>
    </w:sdt>
    <w:p w14:paraId="73B0D150"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615AE40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710743672" w:edGrp="everyone" w:displacedByCustomXml="prev"/>
        <w:p w14:paraId="76EB6F1B" w14:textId="77777777" w:rsidR="00AF68E8" w:rsidRDefault="003D451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10743672" w:displacedByCustomXml="next"/>
      </w:sdtContent>
    </w:sdt>
    <w:p w14:paraId="41125B57"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7846EE3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105171586" w:edGrp="everyone" w:displacedByCustomXml="prev"/>
        <w:p w14:paraId="542ED854" w14:textId="77777777" w:rsidR="00AF68E8" w:rsidRDefault="00C32E20"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Examination and application of research-based pedagogical methods for diverse learners, including English language learners.</w:t>
          </w:r>
          <w:proofErr w:type="gramEnd"/>
          <w:r>
            <w:rPr>
              <w:rFonts w:asciiTheme="majorHAnsi" w:hAnsiTheme="majorHAnsi" w:cs="Arial"/>
              <w:sz w:val="20"/>
              <w:szCs w:val="20"/>
            </w:rPr>
            <w:t xml:space="preserve"> Focus on scaffolding success in inclusive classrooms using response to intervention (RTI) and sheltered content instruction.</w:t>
          </w:r>
        </w:p>
        <w:permEnd w:id="2105171586" w:displacedByCustomXml="next"/>
      </w:sdtContent>
    </w:sdt>
    <w:p w14:paraId="242DE8A8"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0433C37"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7E69D2E2"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252812651" w:edGrp="everyone" w:displacedByCustomXml="prev"/>
        <w:p w14:paraId="3CCC1E30" w14:textId="118DCC7F" w:rsidR="002172AB" w:rsidRDefault="00814901"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ELSE 3643, </w:t>
          </w:r>
          <w:r w:rsidR="007A348B">
            <w:rPr>
              <w:rFonts w:asciiTheme="majorHAnsi" w:hAnsiTheme="majorHAnsi" w:cs="Arial"/>
              <w:sz w:val="20"/>
              <w:szCs w:val="20"/>
            </w:rPr>
            <w:t xml:space="preserve">Admission to </w:t>
          </w:r>
          <w:r w:rsidR="00C32E20">
            <w:rPr>
              <w:rFonts w:asciiTheme="majorHAnsi" w:hAnsiTheme="majorHAnsi" w:cs="Arial"/>
              <w:sz w:val="20"/>
              <w:szCs w:val="20"/>
            </w:rPr>
            <w:t>Teacher Education</w:t>
          </w:r>
          <w:r w:rsidR="008D69C2">
            <w:rPr>
              <w:rFonts w:asciiTheme="majorHAnsi" w:hAnsiTheme="majorHAnsi" w:cs="Arial"/>
              <w:sz w:val="20"/>
              <w:szCs w:val="20"/>
            </w:rPr>
            <w:t xml:space="preserve"> Program.</w:t>
          </w:r>
          <w:proofErr w:type="gramEnd"/>
        </w:p>
        <w:permEnd w:id="1252812651" w:displacedByCustomXml="next"/>
      </w:sdtContent>
    </w:sdt>
    <w:p w14:paraId="7DAEFB77"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3CF1F0E1"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025855290" w:edGrp="everyone" w:displacedByCustomXml="prev"/>
        <w:p w14:paraId="28B2A9E7" w14:textId="77777777" w:rsidR="002172AB" w:rsidRDefault="00C32E2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w:t>
          </w:r>
          <w:r w:rsidR="009D5F5E">
            <w:rPr>
              <w:rFonts w:asciiTheme="majorHAnsi" w:hAnsiTheme="majorHAnsi" w:cs="Arial"/>
              <w:sz w:val="20"/>
              <w:szCs w:val="20"/>
            </w:rPr>
            <w:t>a professional education course, which would only be o</w:t>
          </w:r>
          <w:r>
            <w:rPr>
              <w:rFonts w:asciiTheme="majorHAnsi" w:hAnsiTheme="majorHAnsi" w:cs="Arial"/>
              <w:sz w:val="20"/>
              <w:szCs w:val="20"/>
            </w:rPr>
            <w:t>f value to those entering the education profession.</w:t>
          </w:r>
        </w:p>
        <w:permEnd w:id="1025855290" w:displacedByCustomXml="next"/>
      </w:sdtContent>
    </w:sdt>
    <w:p w14:paraId="692CC54D" w14:textId="77777777" w:rsidR="002172AB" w:rsidRPr="00592A95" w:rsidRDefault="002172AB" w:rsidP="00001C04">
      <w:pPr>
        <w:tabs>
          <w:tab w:val="left" w:pos="360"/>
          <w:tab w:val="left" w:pos="720"/>
        </w:tabs>
        <w:spacing w:after="0"/>
        <w:rPr>
          <w:rFonts w:asciiTheme="majorHAnsi" w:hAnsiTheme="majorHAnsi"/>
          <w:sz w:val="20"/>
          <w:szCs w:val="20"/>
        </w:rPr>
      </w:pPr>
    </w:p>
    <w:p w14:paraId="759A18A0"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93859329" w:edGrp="everyone" w:displacedByCustomXml="prev"/>
        <w:p w14:paraId="33AFA36B" w14:textId="77777777" w:rsidR="002172AB" w:rsidRPr="002172AB" w:rsidRDefault="009D5F5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Summer</w:t>
          </w:r>
          <w:proofErr w:type="gramEnd"/>
        </w:p>
        <w:permEnd w:id="93859329" w:displacedByCustomXml="next"/>
      </w:sdtContent>
    </w:sdt>
    <w:p w14:paraId="741D0BEC"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195F449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196389718"/>
      </w:sdtPr>
      <w:sdtEndPr/>
      <w:sdtContent>
        <w:sdt>
          <w:sdtPr>
            <w:rPr>
              <w:rFonts w:asciiTheme="majorHAnsi" w:hAnsiTheme="majorHAnsi" w:cs="Arial"/>
              <w:sz w:val="20"/>
              <w:szCs w:val="20"/>
            </w:rPr>
            <w:id w:val="-917249301"/>
          </w:sdtPr>
          <w:sdtEndPr/>
          <w:sdtContent>
            <w:p w14:paraId="31030697" w14:textId="3A53CC9D" w:rsidR="002172AB" w:rsidRDefault="00F91126" w:rsidP="002172AB">
              <w:pPr>
                <w:tabs>
                  <w:tab w:val="left" w:pos="360"/>
                  <w:tab w:val="left" w:pos="720"/>
                </w:tabs>
                <w:spacing w:after="0" w:line="240" w:lineRule="auto"/>
                <w:rPr>
                  <w:rFonts w:asciiTheme="majorHAnsi" w:hAnsiTheme="majorHAnsi" w:cs="Arial"/>
                  <w:sz w:val="20"/>
                  <w:szCs w:val="20"/>
                </w:rPr>
              </w:pPr>
              <w:proofErr w:type="gramStart"/>
              <w:r w:rsidRPr="00F91126">
                <w:rPr>
                  <w:rFonts w:asciiTheme="majorHAnsi" w:hAnsiTheme="majorHAnsi" w:cs="Arial"/>
                  <w:sz w:val="20"/>
                  <w:szCs w:val="20"/>
                </w:rPr>
                <w:t>Dr. Ron Towery, Arkansas State University, Jonesboro.</w:t>
              </w:r>
              <w:proofErr w:type="gramEnd"/>
              <w:r w:rsidRPr="00F91126">
                <w:rPr>
                  <w:rFonts w:asciiTheme="majorHAnsi" w:hAnsiTheme="majorHAnsi" w:cs="Arial"/>
                  <w:sz w:val="20"/>
                  <w:szCs w:val="20"/>
                </w:rPr>
                <w:t xml:space="preserve"> PO Box 2350, State University, AR 72467. </w:t>
              </w:r>
              <w:proofErr w:type="gramStart"/>
              <w:r w:rsidRPr="00F91126">
                <w:rPr>
                  <w:rFonts w:asciiTheme="majorHAnsi" w:hAnsiTheme="majorHAnsi" w:cs="Arial"/>
                  <w:sz w:val="20"/>
                  <w:szCs w:val="20"/>
                </w:rPr>
                <w:t>Rtowery@astate.edu .</w:t>
              </w:r>
              <w:proofErr w:type="gramEnd"/>
              <w:r w:rsidRPr="00F91126">
                <w:rPr>
                  <w:rFonts w:asciiTheme="majorHAnsi" w:hAnsiTheme="majorHAnsi" w:cs="Arial"/>
                  <w:sz w:val="20"/>
                  <w:szCs w:val="20"/>
                </w:rPr>
                <w:t xml:space="preserve"> 870-972-3059</w:t>
              </w:r>
            </w:p>
          </w:sdtContent>
        </w:sdt>
      </w:sdtContent>
    </w:sdt>
    <w:p w14:paraId="5C208E5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800B3DB"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288926557" w:edGrp="everyone" w:displacedByCustomXml="prev"/>
        <w:p w14:paraId="7E00D11D" w14:textId="77777777" w:rsidR="002172AB" w:rsidRDefault="00C32E2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permEnd w:id="1288926557" w:displacedByCustomXml="next"/>
      </w:sdtContent>
    </w:sdt>
    <w:p w14:paraId="00634FB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CF58421"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2115009423" w:edGrp="everyone"/>
          <w:r w:rsidR="00C32E20">
            <w:rPr>
              <w:rFonts w:asciiTheme="majorHAnsi" w:hAnsiTheme="majorHAnsi" w:cs="Arial"/>
              <w:sz w:val="20"/>
              <w:szCs w:val="20"/>
            </w:rPr>
            <w:t>No</w:t>
          </w:r>
          <w:permEnd w:id="2115009423"/>
        </w:sdtContent>
      </w:sdt>
    </w:p>
    <w:p w14:paraId="71DADABA"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367746451" w:edGrp="everyone" w:displacedByCustomXml="prev"/>
        <w:p w14:paraId="7405F9A5"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67746451" w:displacedByCustomXml="next"/>
      </w:sdtContent>
    </w:sdt>
    <w:p w14:paraId="24471452"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55E35E7C"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344011636" w:edGrp="everyone"/>
              <w:r w:rsidR="00C32E20">
                <w:rPr>
                  <w:rFonts w:asciiTheme="majorHAnsi" w:hAnsiTheme="majorHAnsi" w:cs="Arial"/>
                  <w:sz w:val="20"/>
                  <w:szCs w:val="20"/>
                </w:rPr>
                <w:t>No</w:t>
              </w:r>
              <w:permEnd w:id="344011636"/>
            </w:sdtContent>
          </w:sdt>
        </w:sdtContent>
      </w:sdt>
    </w:p>
    <w:p w14:paraId="0EACACF1"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86739539" w:edGrp="everyone" w:displacedByCustomXml="prev"/>
        <w:p w14:paraId="117350A0"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6739539" w:displacedByCustomXml="next"/>
      </w:sdtContent>
    </w:sdt>
    <w:p w14:paraId="0FE8D103" w14:textId="77777777" w:rsidR="002172AB" w:rsidRDefault="002172AB" w:rsidP="00001C04">
      <w:pPr>
        <w:tabs>
          <w:tab w:val="left" w:pos="360"/>
        </w:tabs>
        <w:spacing w:after="0"/>
        <w:rPr>
          <w:rFonts w:asciiTheme="majorHAnsi" w:hAnsiTheme="majorHAnsi" w:cs="Arial"/>
          <w:sz w:val="20"/>
          <w:szCs w:val="20"/>
        </w:rPr>
      </w:pPr>
    </w:p>
    <w:p w14:paraId="71A70D1E"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270751125" w:edGrp="everyone"/>
          <w:r w:rsidR="00C32E20">
            <w:rPr>
              <w:rFonts w:asciiTheme="majorHAnsi" w:hAnsiTheme="majorHAnsi" w:cs="Arial"/>
              <w:sz w:val="20"/>
              <w:szCs w:val="20"/>
            </w:rPr>
            <w:t>No</w:t>
          </w:r>
          <w:permEnd w:id="1270751125"/>
        </w:sdtContent>
      </w:sdt>
    </w:p>
    <w:p w14:paraId="30AF3E79"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4DFC6420" w14:textId="77777777" w:rsidR="00B6203D" w:rsidRPr="00001C04" w:rsidRDefault="00B6203D" w:rsidP="00001C04">
      <w:pPr>
        <w:tabs>
          <w:tab w:val="left" w:pos="360"/>
        </w:tabs>
        <w:spacing w:after="0"/>
        <w:rPr>
          <w:rFonts w:asciiTheme="majorHAnsi" w:hAnsiTheme="majorHAnsi" w:cs="Arial"/>
          <w:sz w:val="20"/>
          <w:szCs w:val="20"/>
        </w:rPr>
      </w:pPr>
    </w:p>
    <w:p w14:paraId="6699F3F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334301828" w:edGrp="everyone"/>
          <w:r w:rsidR="00C32E20">
            <w:rPr>
              <w:rFonts w:asciiTheme="majorHAnsi" w:hAnsiTheme="majorHAnsi" w:cs="Arial"/>
              <w:sz w:val="20"/>
              <w:szCs w:val="20"/>
            </w:rPr>
            <w:t>No</w:t>
          </w:r>
          <w:permEnd w:id="334301828"/>
        </w:sdtContent>
      </w:sdt>
    </w:p>
    <w:p w14:paraId="3B324558"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752700874" w:edGrp="everyone" w:displacedByCustomXml="prev"/>
        <w:p w14:paraId="129B144B"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52700874" w:displacedByCustomXml="next"/>
      </w:sdtContent>
    </w:sdt>
    <w:p w14:paraId="6266341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5EA6FE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0DD43801"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642587860" w:edGrp="everyone" w:displacedByCustomXml="next"/>
        <w:sdt>
          <w:sdtPr>
            <w:rPr>
              <w:rFonts w:asciiTheme="majorHAnsi" w:hAnsiTheme="majorHAnsi" w:cs="Arial"/>
              <w:sz w:val="20"/>
              <w:szCs w:val="20"/>
            </w:rPr>
            <w:id w:val="166219212"/>
          </w:sdtPr>
          <w:sdtEndPr/>
          <w:sdtContent>
            <w:p w14:paraId="21754998" w14:textId="77777777" w:rsidR="00C32E20" w:rsidRDefault="00C32E20" w:rsidP="007A34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As a specialty course for teacher candidates who are preparing to teach in inclusive middle grade classrooms, they will be expected to: 1. Understand and apply theories of language acquisition and sheltered content instruction in order to ensure the </w:t>
              </w:r>
              <w:r>
                <w:rPr>
                  <w:rFonts w:asciiTheme="majorHAnsi" w:hAnsiTheme="majorHAnsi" w:cs="Arial"/>
                  <w:sz w:val="20"/>
                  <w:szCs w:val="20"/>
                </w:rPr>
                <w:lastRenderedPageBreak/>
                <w:t xml:space="preserve">success and achievement of second language students; 2. Effectively assess and provide instructional scaffolding for a variety of diverse learners using the RTI model; 3. Identify and rehearse a variety of pragmatic instructional strategies that can be integrated into lesson planning for middle grade classrooms; 4. Reflect on misconceptions and new </w:t>
              </w:r>
              <w:proofErr w:type="spellStart"/>
              <w:r>
                <w:rPr>
                  <w:rFonts w:asciiTheme="majorHAnsi" w:hAnsiTheme="majorHAnsi" w:cs="Arial"/>
                  <w:sz w:val="20"/>
                  <w:szCs w:val="20"/>
                </w:rPr>
                <w:t>awarenesses</w:t>
              </w:r>
              <w:proofErr w:type="spellEnd"/>
              <w:r>
                <w:rPr>
                  <w:rFonts w:asciiTheme="majorHAnsi" w:hAnsiTheme="majorHAnsi" w:cs="Arial"/>
                  <w:sz w:val="20"/>
                  <w:szCs w:val="20"/>
                </w:rPr>
                <w:t xml:space="preserve"> of research-based theory and scaffolding for diverse classrooms</w:t>
              </w:r>
            </w:p>
          </w:sdtContent>
        </w:sdt>
        <w:p w14:paraId="2B950DC8" w14:textId="77777777" w:rsidR="00547433" w:rsidRDefault="006E3E6A" w:rsidP="00547433">
          <w:pPr>
            <w:tabs>
              <w:tab w:val="left" w:pos="360"/>
              <w:tab w:val="left" w:pos="720"/>
            </w:tabs>
            <w:spacing w:after="0" w:line="240" w:lineRule="auto"/>
            <w:rPr>
              <w:rFonts w:asciiTheme="majorHAnsi" w:hAnsiTheme="majorHAnsi" w:cs="Arial"/>
              <w:sz w:val="20"/>
              <w:szCs w:val="20"/>
            </w:rPr>
          </w:pPr>
        </w:p>
        <w:permEnd w:id="642587860" w:displacedByCustomXml="next"/>
      </w:sdtContent>
    </w:sdt>
    <w:p w14:paraId="103E8907"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4A1B7D1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78C99B6C" w14:textId="77777777" w:rsidR="002C5DB4" w:rsidRDefault="002C5DB4" w:rsidP="00001C04">
      <w:pPr>
        <w:tabs>
          <w:tab w:val="left" w:pos="360"/>
          <w:tab w:val="left" w:pos="810"/>
        </w:tabs>
        <w:spacing w:after="0"/>
        <w:rPr>
          <w:rFonts w:asciiTheme="majorHAnsi" w:hAnsiTheme="majorHAnsi" w:cs="Arial"/>
          <w:sz w:val="20"/>
          <w:szCs w:val="20"/>
        </w:rPr>
      </w:pPr>
    </w:p>
    <w:p w14:paraId="1B0F9029" w14:textId="77777777" w:rsidR="002C5DB4" w:rsidRDefault="002C5DB4" w:rsidP="002C5DB4">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695C755E" w14:textId="77777777" w:rsidR="002C5DB4" w:rsidRDefault="002C5DB4" w:rsidP="00001C04">
      <w:pPr>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711865069"/>
      </w:sdtPr>
      <w:sdtEndPr/>
      <w:sdtContent>
        <w:permStart w:id="99704978" w:edGrp="everyone" w:displacedByCustomXml="prev"/>
        <w:p w14:paraId="747C2C88" w14:textId="09E351C1" w:rsidR="00786D4B" w:rsidRPr="002C5DB4" w:rsidRDefault="00786D4B" w:rsidP="00786D4B">
          <w:pPr>
            <w:rPr>
              <w:rFonts w:asciiTheme="majorHAnsi" w:hAnsiTheme="majorHAnsi"/>
              <w:b/>
              <w:bCs/>
              <w:u w:val="single"/>
            </w:rPr>
          </w:pPr>
          <w:r w:rsidRPr="00C028E3">
            <w:rPr>
              <w:rFonts w:asciiTheme="majorHAnsi" w:hAnsiTheme="majorHAnsi" w:cs="Arial"/>
              <w:b/>
            </w:rPr>
            <w:t>This course supports the Arkansas Department of Education’s competencies for middle level education.</w:t>
          </w:r>
        </w:p>
        <w:p w14:paraId="5AC5628D" w14:textId="77777777" w:rsidR="00786D4B" w:rsidRPr="00F37654" w:rsidRDefault="00786D4B" w:rsidP="00786D4B">
          <w:pPr>
            <w:rPr>
              <w:rFonts w:asciiTheme="majorHAnsi" w:hAnsiTheme="majorHAnsi" w:cs="Arial"/>
              <w:b/>
            </w:rPr>
          </w:pPr>
          <w:r w:rsidRPr="00F37654">
            <w:rPr>
              <w:rFonts w:asciiTheme="majorHAnsi" w:hAnsiTheme="majorHAnsi" w:cs="Arial"/>
              <w:b/>
            </w:rPr>
            <w:t xml:space="preserve">Specifically, the course will address the following </w:t>
          </w:r>
          <w:r w:rsidRPr="00F37654">
            <w:rPr>
              <w:rFonts w:asciiTheme="majorHAnsi" w:hAnsiTheme="majorHAnsi"/>
              <w:b/>
              <w:bCs/>
            </w:rPr>
            <w:t>Learning to Teach, Teaching to Learn Conceptual Framework Standards</w:t>
          </w:r>
        </w:p>
        <w:p w14:paraId="6162B2E2" w14:textId="77777777" w:rsidR="00786D4B" w:rsidRPr="00F37654" w:rsidRDefault="00786D4B" w:rsidP="00786D4B">
          <w:pPr>
            <w:rPr>
              <w:rFonts w:asciiTheme="majorHAnsi" w:hAnsiTheme="majorHAnsi"/>
              <w:bCs/>
            </w:rPr>
          </w:pPr>
        </w:p>
        <w:p w14:paraId="22756504" w14:textId="77777777" w:rsidR="00786D4B" w:rsidRPr="00F37654" w:rsidRDefault="00786D4B" w:rsidP="00786D4B">
          <w:pPr>
            <w:autoSpaceDE w:val="0"/>
            <w:autoSpaceDN w:val="0"/>
            <w:adjustRightInd w:val="0"/>
            <w:rPr>
              <w:rFonts w:asciiTheme="majorHAnsi" w:hAnsiTheme="majorHAnsi" w:cs="Times New Roman"/>
              <w:bCs/>
            </w:rPr>
          </w:pPr>
          <w:r w:rsidRPr="00F37654">
            <w:rPr>
              <w:rFonts w:asciiTheme="majorHAnsi" w:hAnsiTheme="majorHAnsi" w:cs="Times New Roman"/>
              <w:bCs/>
            </w:rPr>
            <w:t>Professionalism</w:t>
          </w:r>
        </w:p>
        <w:p w14:paraId="0CB106EC" w14:textId="77777777" w:rsidR="00786D4B" w:rsidRPr="00F37654" w:rsidRDefault="00786D4B" w:rsidP="00786D4B">
          <w:pPr>
            <w:autoSpaceDE w:val="0"/>
            <w:autoSpaceDN w:val="0"/>
            <w:adjustRightInd w:val="0"/>
            <w:rPr>
              <w:rFonts w:asciiTheme="majorHAnsi" w:hAnsiTheme="majorHAnsi" w:cs="Times New Roman"/>
              <w:bCs/>
            </w:rPr>
          </w:pPr>
          <w:r w:rsidRPr="00F37654">
            <w:rPr>
              <w:rFonts w:asciiTheme="majorHAnsi" w:hAnsiTheme="majorHAnsi" w:cs="Times New Roman"/>
              <w:bCs/>
            </w:rPr>
            <w:t>Diversity</w:t>
          </w:r>
        </w:p>
        <w:p w14:paraId="7E63559C" w14:textId="77777777" w:rsidR="00786D4B" w:rsidRPr="00F37654" w:rsidRDefault="00786D4B" w:rsidP="00786D4B">
          <w:pPr>
            <w:autoSpaceDE w:val="0"/>
            <w:autoSpaceDN w:val="0"/>
            <w:adjustRightInd w:val="0"/>
            <w:rPr>
              <w:rFonts w:asciiTheme="majorHAnsi" w:hAnsiTheme="majorHAnsi" w:cs="Times New Roman"/>
              <w:bCs/>
            </w:rPr>
          </w:pPr>
          <w:r w:rsidRPr="00F37654">
            <w:rPr>
              <w:rFonts w:asciiTheme="majorHAnsi" w:hAnsiTheme="majorHAnsi" w:cs="Times New Roman"/>
              <w:bCs/>
            </w:rPr>
            <w:t>Communication Skills</w:t>
          </w:r>
        </w:p>
        <w:p w14:paraId="43D8459F" w14:textId="77777777" w:rsidR="00786D4B" w:rsidRPr="00F37654" w:rsidRDefault="00786D4B" w:rsidP="00786D4B">
          <w:pPr>
            <w:autoSpaceDE w:val="0"/>
            <w:autoSpaceDN w:val="0"/>
            <w:adjustRightInd w:val="0"/>
            <w:rPr>
              <w:rFonts w:asciiTheme="majorHAnsi" w:hAnsiTheme="majorHAnsi" w:cs="Times New Roman"/>
              <w:bCs/>
            </w:rPr>
          </w:pPr>
          <w:r w:rsidRPr="00F37654">
            <w:rPr>
              <w:rFonts w:asciiTheme="majorHAnsi" w:hAnsiTheme="majorHAnsi" w:cs="Times New Roman"/>
              <w:bCs/>
            </w:rPr>
            <w:t>Curriculum</w:t>
          </w:r>
        </w:p>
        <w:p w14:paraId="53263427" w14:textId="77777777" w:rsidR="00786D4B" w:rsidRPr="00F37654" w:rsidRDefault="00786D4B" w:rsidP="00786D4B">
          <w:pPr>
            <w:autoSpaceDE w:val="0"/>
            <w:autoSpaceDN w:val="0"/>
            <w:adjustRightInd w:val="0"/>
            <w:rPr>
              <w:rFonts w:asciiTheme="majorHAnsi" w:hAnsiTheme="majorHAnsi" w:cs="Times New Roman"/>
              <w:bCs/>
            </w:rPr>
          </w:pPr>
          <w:r w:rsidRPr="00F37654">
            <w:rPr>
              <w:rFonts w:asciiTheme="majorHAnsi" w:hAnsiTheme="majorHAnsi" w:cs="Times New Roman"/>
              <w:bCs/>
            </w:rPr>
            <w:t>Teaching Models</w:t>
          </w:r>
        </w:p>
        <w:p w14:paraId="7BAB9900" w14:textId="77777777" w:rsidR="00786D4B" w:rsidRPr="00F37654" w:rsidRDefault="00786D4B" w:rsidP="00786D4B">
          <w:pPr>
            <w:autoSpaceDE w:val="0"/>
            <w:autoSpaceDN w:val="0"/>
            <w:adjustRightInd w:val="0"/>
            <w:rPr>
              <w:rFonts w:asciiTheme="majorHAnsi" w:hAnsiTheme="majorHAnsi" w:cs="Times New Roman"/>
              <w:bCs/>
            </w:rPr>
          </w:pPr>
          <w:r w:rsidRPr="00F37654">
            <w:rPr>
              <w:rFonts w:asciiTheme="majorHAnsi" w:hAnsiTheme="majorHAnsi" w:cs="Times New Roman"/>
              <w:bCs/>
            </w:rPr>
            <w:t>Classroom Management</w:t>
          </w:r>
        </w:p>
        <w:p w14:paraId="0119973B" w14:textId="77777777" w:rsidR="00786D4B" w:rsidRPr="00F37654" w:rsidRDefault="00786D4B" w:rsidP="00786D4B">
          <w:pPr>
            <w:autoSpaceDE w:val="0"/>
            <w:autoSpaceDN w:val="0"/>
            <w:adjustRightInd w:val="0"/>
            <w:rPr>
              <w:rFonts w:asciiTheme="majorHAnsi" w:hAnsiTheme="majorHAnsi" w:cs="Times New Roman"/>
              <w:bCs/>
            </w:rPr>
          </w:pPr>
          <w:r w:rsidRPr="00F37654">
            <w:rPr>
              <w:rFonts w:asciiTheme="majorHAnsi" w:hAnsiTheme="majorHAnsi" w:cs="Times New Roman"/>
              <w:bCs/>
            </w:rPr>
            <w:t>Assessment</w:t>
          </w:r>
        </w:p>
        <w:p w14:paraId="4DCB5A38" w14:textId="77777777" w:rsidR="00786D4B" w:rsidRPr="00F37654" w:rsidRDefault="00786D4B" w:rsidP="00786D4B">
          <w:pPr>
            <w:autoSpaceDE w:val="0"/>
            <w:autoSpaceDN w:val="0"/>
            <w:adjustRightInd w:val="0"/>
            <w:rPr>
              <w:rFonts w:asciiTheme="majorHAnsi" w:hAnsiTheme="majorHAnsi" w:cs="Times New Roman"/>
              <w:bCs/>
            </w:rPr>
          </w:pPr>
          <w:r w:rsidRPr="00F37654">
            <w:rPr>
              <w:rFonts w:asciiTheme="majorHAnsi" w:hAnsiTheme="majorHAnsi" w:cs="Times New Roman"/>
              <w:bCs/>
            </w:rPr>
            <w:t>Reflective Teaching</w:t>
          </w:r>
        </w:p>
        <w:p w14:paraId="0D51017F" w14:textId="77777777" w:rsidR="00786D4B" w:rsidRPr="00F37654" w:rsidRDefault="00786D4B" w:rsidP="00786D4B">
          <w:pPr>
            <w:rPr>
              <w:rFonts w:asciiTheme="majorHAnsi" w:hAnsiTheme="majorHAnsi"/>
              <w:bCs/>
              <w:u w:val="single"/>
            </w:rPr>
          </w:pPr>
        </w:p>
        <w:p w14:paraId="77B31A55" w14:textId="77777777" w:rsidR="00786D4B" w:rsidRPr="00F37654" w:rsidRDefault="00786D4B" w:rsidP="00786D4B">
          <w:pPr>
            <w:rPr>
              <w:rFonts w:asciiTheme="majorHAnsi" w:hAnsiTheme="majorHAnsi"/>
              <w:b/>
              <w:bCs/>
            </w:rPr>
          </w:pPr>
          <w:r w:rsidRPr="00F37654">
            <w:rPr>
              <w:rFonts w:asciiTheme="majorHAnsi" w:hAnsiTheme="majorHAnsi" w:cs="Arial"/>
              <w:b/>
            </w:rPr>
            <w:t xml:space="preserve">Specifically, the course will address the following </w:t>
          </w:r>
          <w:r w:rsidRPr="00F37654">
            <w:rPr>
              <w:rFonts w:asciiTheme="majorHAnsi" w:hAnsiTheme="majorHAnsi"/>
              <w:b/>
              <w:bCs/>
            </w:rPr>
            <w:t xml:space="preserve">Association of Middle Level Education Standards </w:t>
          </w:r>
        </w:p>
        <w:p w14:paraId="2D062DBC" w14:textId="77777777" w:rsidR="00786D4B" w:rsidRPr="00F37654" w:rsidRDefault="00786D4B" w:rsidP="00786D4B">
          <w:pPr>
            <w:rPr>
              <w:rFonts w:asciiTheme="majorHAnsi" w:hAnsiTheme="majorHAnsi"/>
              <w:bCs/>
            </w:rPr>
          </w:pPr>
        </w:p>
        <w:p w14:paraId="61154CB4" w14:textId="77777777" w:rsidR="00786D4B" w:rsidRPr="00F37654" w:rsidRDefault="00786D4B" w:rsidP="00786D4B">
          <w:pPr>
            <w:rPr>
              <w:rFonts w:asciiTheme="majorHAnsi" w:hAnsiTheme="majorHAnsi"/>
              <w:bCs/>
            </w:rPr>
          </w:pPr>
          <w:r w:rsidRPr="00F37654">
            <w:rPr>
              <w:rFonts w:asciiTheme="majorHAnsi" w:hAnsiTheme="majorHAnsi"/>
              <w:bCs/>
            </w:rPr>
            <w:t>Standard 1: Young Adolescent Development</w:t>
          </w:r>
        </w:p>
        <w:p w14:paraId="094C5541" w14:textId="77777777" w:rsidR="00786D4B" w:rsidRPr="00F37654" w:rsidRDefault="00786D4B" w:rsidP="00786D4B">
          <w:pPr>
            <w:autoSpaceDE w:val="0"/>
            <w:autoSpaceDN w:val="0"/>
            <w:adjustRightInd w:val="0"/>
            <w:ind w:left="720"/>
            <w:rPr>
              <w:rFonts w:asciiTheme="majorHAnsi" w:hAnsiTheme="majorHAnsi"/>
            </w:rPr>
          </w:pPr>
          <w:r w:rsidRPr="00F37654">
            <w:rPr>
              <w:rFonts w:asciiTheme="majorHAnsi" w:hAnsiTheme="majorHAnsi"/>
              <w:u w:val="single"/>
            </w:rPr>
            <w:t>Element b:</w:t>
          </w:r>
          <w:r w:rsidRPr="00F37654">
            <w:rPr>
              <w:rFonts w:asciiTheme="majorHAnsi" w:hAnsiTheme="majorHAnsi"/>
            </w:rPr>
            <w:t xml:space="preserve"> Knowledge of the Implications of Diversity on Young Adolescent Development</w:t>
          </w:r>
        </w:p>
        <w:p w14:paraId="506F5D67" w14:textId="77777777" w:rsidR="00786D4B" w:rsidRPr="00F37654" w:rsidRDefault="00786D4B" w:rsidP="00786D4B">
          <w:pPr>
            <w:autoSpaceDE w:val="0"/>
            <w:autoSpaceDN w:val="0"/>
            <w:adjustRightInd w:val="0"/>
            <w:ind w:left="720"/>
            <w:rPr>
              <w:rFonts w:asciiTheme="majorHAnsi" w:hAnsiTheme="majorHAnsi"/>
            </w:rPr>
          </w:pPr>
          <w:r w:rsidRPr="00F37654">
            <w:rPr>
              <w:rFonts w:asciiTheme="majorHAnsi" w:hAnsiTheme="majorHAnsi"/>
              <w:u w:val="single"/>
            </w:rPr>
            <w:t>Element c:</w:t>
          </w:r>
          <w:r w:rsidRPr="00F37654">
            <w:rPr>
              <w:rFonts w:asciiTheme="majorHAnsi" w:hAnsiTheme="majorHAnsi"/>
            </w:rPr>
            <w:t xml:space="preserve"> Implications of Young Adolescent Development for Middle Level Curriculum and Instruction</w:t>
          </w:r>
        </w:p>
        <w:p w14:paraId="5B5F1A7F" w14:textId="77777777" w:rsidR="00786D4B" w:rsidRPr="00F37654" w:rsidRDefault="00786D4B" w:rsidP="00786D4B">
          <w:pPr>
            <w:ind w:left="720"/>
            <w:rPr>
              <w:rFonts w:asciiTheme="majorHAnsi" w:hAnsiTheme="majorHAnsi"/>
              <w:bCs/>
            </w:rPr>
          </w:pPr>
          <w:r w:rsidRPr="00F37654">
            <w:rPr>
              <w:rFonts w:asciiTheme="majorHAnsi" w:hAnsiTheme="majorHAnsi"/>
              <w:bCs/>
              <w:u w:val="single"/>
            </w:rPr>
            <w:t>Element d:</w:t>
          </w:r>
          <w:r w:rsidRPr="00F37654">
            <w:rPr>
              <w:rFonts w:asciiTheme="majorHAnsi" w:hAnsiTheme="majorHAnsi"/>
              <w:bCs/>
            </w:rPr>
            <w:t xml:space="preserve"> Implications of Young Adolescent Development for Middle Level Programs and Practices</w:t>
          </w:r>
        </w:p>
        <w:p w14:paraId="6A88716C" w14:textId="77777777" w:rsidR="00786D4B" w:rsidRPr="00F37654" w:rsidRDefault="00786D4B" w:rsidP="00786D4B">
          <w:pPr>
            <w:autoSpaceDE w:val="0"/>
            <w:autoSpaceDN w:val="0"/>
            <w:adjustRightInd w:val="0"/>
            <w:rPr>
              <w:rFonts w:asciiTheme="majorHAnsi" w:hAnsiTheme="majorHAnsi"/>
              <w:bCs/>
              <w:iCs/>
            </w:rPr>
          </w:pPr>
          <w:r w:rsidRPr="00F37654">
            <w:rPr>
              <w:rFonts w:asciiTheme="majorHAnsi" w:hAnsiTheme="majorHAnsi"/>
              <w:bCs/>
              <w:iCs/>
            </w:rPr>
            <w:t>Standard 2: Middle Level Curriculum</w:t>
          </w:r>
        </w:p>
        <w:p w14:paraId="747C9D31" w14:textId="77777777" w:rsidR="00786D4B" w:rsidRPr="00F37654" w:rsidRDefault="00786D4B" w:rsidP="00786D4B">
          <w:pPr>
            <w:autoSpaceDE w:val="0"/>
            <w:autoSpaceDN w:val="0"/>
            <w:adjustRightInd w:val="0"/>
            <w:ind w:left="720"/>
            <w:rPr>
              <w:rFonts w:asciiTheme="majorHAnsi" w:hAnsiTheme="majorHAnsi"/>
              <w:bCs/>
            </w:rPr>
          </w:pPr>
          <w:r w:rsidRPr="00F37654">
            <w:rPr>
              <w:rFonts w:asciiTheme="majorHAnsi" w:hAnsiTheme="majorHAnsi"/>
              <w:bCs/>
              <w:u w:val="single"/>
            </w:rPr>
            <w:lastRenderedPageBreak/>
            <w:t>Element b:</w:t>
          </w:r>
          <w:r w:rsidRPr="00F37654">
            <w:rPr>
              <w:rFonts w:asciiTheme="majorHAnsi" w:hAnsiTheme="majorHAnsi"/>
              <w:bCs/>
            </w:rPr>
            <w:t xml:space="preserve"> Middle Level Student Standards</w:t>
          </w:r>
        </w:p>
        <w:p w14:paraId="0C9513E5" w14:textId="77777777" w:rsidR="00786D4B" w:rsidRPr="00F37654" w:rsidRDefault="00786D4B" w:rsidP="00786D4B">
          <w:pPr>
            <w:autoSpaceDE w:val="0"/>
            <w:autoSpaceDN w:val="0"/>
            <w:adjustRightInd w:val="0"/>
            <w:rPr>
              <w:rFonts w:asciiTheme="majorHAnsi" w:hAnsiTheme="majorHAnsi"/>
              <w:bCs/>
            </w:rPr>
          </w:pPr>
          <w:r w:rsidRPr="00F37654">
            <w:rPr>
              <w:rFonts w:asciiTheme="majorHAnsi" w:hAnsiTheme="majorHAnsi"/>
              <w:bCs/>
            </w:rPr>
            <w:t>Standard 3: Middle Level Philosophy and School Organization</w:t>
          </w:r>
        </w:p>
        <w:p w14:paraId="4E28E1A0" w14:textId="77777777" w:rsidR="00786D4B" w:rsidRPr="00F37654" w:rsidRDefault="00786D4B" w:rsidP="00786D4B">
          <w:pPr>
            <w:autoSpaceDE w:val="0"/>
            <w:autoSpaceDN w:val="0"/>
            <w:adjustRightInd w:val="0"/>
            <w:ind w:left="720"/>
            <w:rPr>
              <w:rFonts w:asciiTheme="majorHAnsi" w:hAnsiTheme="majorHAnsi"/>
              <w:bCs/>
            </w:rPr>
          </w:pPr>
          <w:r w:rsidRPr="00F37654">
            <w:rPr>
              <w:rFonts w:asciiTheme="majorHAnsi" w:hAnsiTheme="majorHAnsi"/>
              <w:bCs/>
              <w:u w:val="single"/>
            </w:rPr>
            <w:t>Element a:</w:t>
          </w:r>
          <w:r w:rsidRPr="00F37654">
            <w:rPr>
              <w:rFonts w:asciiTheme="majorHAnsi" w:hAnsiTheme="majorHAnsi"/>
              <w:bCs/>
            </w:rPr>
            <w:t xml:space="preserve"> Middle Level Philosophical Foundations</w:t>
          </w:r>
        </w:p>
        <w:p w14:paraId="5CAC67C9" w14:textId="77777777" w:rsidR="00786D4B" w:rsidRPr="00F37654" w:rsidRDefault="00786D4B" w:rsidP="00786D4B">
          <w:pPr>
            <w:autoSpaceDE w:val="0"/>
            <w:autoSpaceDN w:val="0"/>
            <w:adjustRightInd w:val="0"/>
            <w:rPr>
              <w:rFonts w:asciiTheme="majorHAnsi" w:hAnsiTheme="majorHAnsi"/>
              <w:bCs/>
            </w:rPr>
          </w:pPr>
          <w:r w:rsidRPr="00F37654">
            <w:rPr>
              <w:rFonts w:asciiTheme="majorHAnsi" w:hAnsiTheme="majorHAnsi"/>
              <w:bCs/>
            </w:rPr>
            <w:t xml:space="preserve">Standard 4: Middle Level Instruction and Assessment </w:t>
          </w:r>
        </w:p>
        <w:p w14:paraId="5D1672C5" w14:textId="77777777" w:rsidR="00786D4B" w:rsidRPr="00F37654" w:rsidRDefault="00786D4B" w:rsidP="00786D4B">
          <w:pPr>
            <w:autoSpaceDE w:val="0"/>
            <w:autoSpaceDN w:val="0"/>
            <w:adjustRightInd w:val="0"/>
            <w:ind w:left="720"/>
            <w:rPr>
              <w:rFonts w:asciiTheme="majorHAnsi" w:hAnsiTheme="majorHAnsi"/>
              <w:bCs/>
            </w:rPr>
          </w:pPr>
          <w:r w:rsidRPr="00F37654">
            <w:rPr>
              <w:rFonts w:asciiTheme="majorHAnsi" w:hAnsiTheme="majorHAnsi"/>
              <w:bCs/>
              <w:u w:val="single"/>
            </w:rPr>
            <w:t xml:space="preserve">Element a: </w:t>
          </w:r>
          <w:r w:rsidRPr="00F37654">
            <w:rPr>
              <w:rFonts w:asciiTheme="majorHAnsi" w:hAnsiTheme="majorHAnsi"/>
              <w:bCs/>
            </w:rPr>
            <w:t>Content Pedagogy</w:t>
          </w:r>
        </w:p>
        <w:p w14:paraId="413DC6DC" w14:textId="77777777" w:rsidR="00786D4B" w:rsidRPr="00F37654" w:rsidRDefault="00786D4B" w:rsidP="00786D4B">
          <w:pPr>
            <w:autoSpaceDE w:val="0"/>
            <w:autoSpaceDN w:val="0"/>
            <w:adjustRightInd w:val="0"/>
            <w:ind w:left="720"/>
            <w:rPr>
              <w:rFonts w:asciiTheme="majorHAnsi" w:hAnsiTheme="majorHAnsi"/>
              <w:bCs/>
            </w:rPr>
          </w:pPr>
          <w:r w:rsidRPr="00F37654">
            <w:rPr>
              <w:rFonts w:asciiTheme="majorHAnsi" w:hAnsiTheme="majorHAnsi"/>
              <w:bCs/>
              <w:u w:val="single"/>
            </w:rPr>
            <w:t xml:space="preserve">Element b: </w:t>
          </w:r>
          <w:r w:rsidRPr="00F37654">
            <w:rPr>
              <w:rFonts w:asciiTheme="majorHAnsi" w:hAnsiTheme="majorHAnsi"/>
              <w:bCs/>
            </w:rPr>
            <w:t>Middle Level Instructional Strategies</w:t>
          </w:r>
        </w:p>
        <w:p w14:paraId="7A02B0D9" w14:textId="77777777" w:rsidR="00786D4B" w:rsidRPr="00F37654" w:rsidRDefault="00786D4B" w:rsidP="00786D4B">
          <w:pPr>
            <w:autoSpaceDE w:val="0"/>
            <w:autoSpaceDN w:val="0"/>
            <w:adjustRightInd w:val="0"/>
            <w:ind w:left="720"/>
            <w:rPr>
              <w:rFonts w:asciiTheme="majorHAnsi" w:hAnsiTheme="majorHAnsi"/>
              <w:bCs/>
            </w:rPr>
          </w:pPr>
          <w:r w:rsidRPr="00F37654">
            <w:rPr>
              <w:rFonts w:asciiTheme="majorHAnsi" w:hAnsiTheme="majorHAnsi"/>
              <w:bCs/>
              <w:u w:val="single"/>
            </w:rPr>
            <w:t xml:space="preserve">Element c: </w:t>
          </w:r>
          <w:r w:rsidRPr="00F37654">
            <w:rPr>
              <w:rFonts w:asciiTheme="majorHAnsi" w:hAnsiTheme="majorHAnsi"/>
              <w:bCs/>
            </w:rPr>
            <w:t>Middle Level Assessment and Data-informed Instruction</w:t>
          </w:r>
        </w:p>
        <w:p w14:paraId="5447673F" w14:textId="77777777" w:rsidR="00786D4B" w:rsidRPr="00F37654" w:rsidRDefault="00786D4B" w:rsidP="00786D4B">
          <w:pPr>
            <w:autoSpaceDE w:val="0"/>
            <w:autoSpaceDN w:val="0"/>
            <w:adjustRightInd w:val="0"/>
            <w:ind w:left="720"/>
            <w:rPr>
              <w:rFonts w:asciiTheme="majorHAnsi" w:hAnsiTheme="majorHAnsi"/>
              <w:bCs/>
              <w:color w:val="FF0000"/>
            </w:rPr>
          </w:pPr>
          <w:r w:rsidRPr="00F37654">
            <w:rPr>
              <w:rFonts w:asciiTheme="majorHAnsi" w:hAnsiTheme="majorHAnsi"/>
              <w:bCs/>
              <w:u w:val="single"/>
            </w:rPr>
            <w:t>Element d:</w:t>
          </w:r>
          <w:r w:rsidRPr="00F37654">
            <w:rPr>
              <w:rFonts w:asciiTheme="majorHAnsi" w:hAnsiTheme="majorHAnsi"/>
              <w:bCs/>
            </w:rPr>
            <w:t xml:space="preserve"> Young Adolescent Motivation</w:t>
          </w:r>
        </w:p>
        <w:p w14:paraId="5250C3D0" w14:textId="77777777" w:rsidR="00786D4B" w:rsidRPr="00F37654" w:rsidRDefault="00786D4B" w:rsidP="00786D4B">
          <w:pPr>
            <w:autoSpaceDE w:val="0"/>
            <w:autoSpaceDN w:val="0"/>
            <w:adjustRightInd w:val="0"/>
            <w:rPr>
              <w:rFonts w:asciiTheme="majorHAnsi" w:hAnsiTheme="majorHAnsi"/>
              <w:bCs/>
            </w:rPr>
          </w:pPr>
          <w:r w:rsidRPr="00F37654">
            <w:rPr>
              <w:rFonts w:asciiTheme="majorHAnsi" w:hAnsiTheme="majorHAnsi"/>
              <w:bCs/>
            </w:rPr>
            <w:t>Standard 5: Middle Level Professional Roles</w:t>
          </w:r>
        </w:p>
        <w:p w14:paraId="40D9515C" w14:textId="77777777" w:rsidR="00786D4B" w:rsidRPr="00F37654" w:rsidRDefault="00786D4B" w:rsidP="00786D4B">
          <w:pPr>
            <w:autoSpaceDE w:val="0"/>
            <w:autoSpaceDN w:val="0"/>
            <w:adjustRightInd w:val="0"/>
            <w:ind w:left="720"/>
            <w:rPr>
              <w:rFonts w:asciiTheme="majorHAnsi" w:hAnsiTheme="majorHAnsi"/>
              <w:bCs/>
            </w:rPr>
          </w:pPr>
          <w:r w:rsidRPr="00F37654">
            <w:rPr>
              <w:rFonts w:asciiTheme="majorHAnsi" w:hAnsiTheme="majorHAnsi"/>
              <w:bCs/>
              <w:u w:val="single"/>
            </w:rPr>
            <w:t>Element b:</w:t>
          </w:r>
          <w:r w:rsidRPr="00F37654">
            <w:rPr>
              <w:rFonts w:asciiTheme="majorHAnsi" w:hAnsiTheme="majorHAnsi"/>
              <w:bCs/>
            </w:rPr>
            <w:t xml:space="preserve"> Advocacy for Young Adolescents and Developmentally Responsive Schooling Practices</w:t>
          </w:r>
        </w:p>
        <w:p w14:paraId="6C12FE6D" w14:textId="77777777" w:rsidR="00786D4B" w:rsidRPr="00F37654" w:rsidRDefault="00786D4B" w:rsidP="00786D4B">
          <w:pPr>
            <w:autoSpaceDE w:val="0"/>
            <w:autoSpaceDN w:val="0"/>
            <w:adjustRightInd w:val="0"/>
            <w:ind w:left="720"/>
            <w:rPr>
              <w:rFonts w:asciiTheme="majorHAnsi" w:hAnsiTheme="majorHAnsi"/>
              <w:bCs/>
            </w:rPr>
          </w:pPr>
          <w:r w:rsidRPr="00F37654">
            <w:rPr>
              <w:rFonts w:asciiTheme="majorHAnsi" w:hAnsiTheme="majorHAnsi"/>
              <w:bCs/>
              <w:u w:val="single"/>
            </w:rPr>
            <w:t>Element c:</w:t>
          </w:r>
          <w:r w:rsidRPr="00F37654">
            <w:rPr>
              <w:rFonts w:asciiTheme="majorHAnsi" w:hAnsiTheme="majorHAnsi"/>
              <w:bCs/>
            </w:rPr>
            <w:t xml:space="preserve"> Working with Family Members and Community Involvement</w:t>
          </w:r>
        </w:p>
        <w:p w14:paraId="2FB78ACB" w14:textId="77777777" w:rsidR="00786D4B" w:rsidRPr="00F37654" w:rsidRDefault="00786D4B" w:rsidP="00786D4B">
          <w:pPr>
            <w:ind w:left="720"/>
            <w:rPr>
              <w:rFonts w:asciiTheme="majorHAnsi" w:hAnsiTheme="majorHAnsi"/>
              <w:bCs/>
            </w:rPr>
          </w:pPr>
          <w:r w:rsidRPr="00F37654">
            <w:rPr>
              <w:rFonts w:asciiTheme="majorHAnsi" w:hAnsiTheme="majorHAnsi"/>
              <w:bCs/>
              <w:u w:val="single"/>
            </w:rPr>
            <w:t>Element d:</w:t>
          </w:r>
          <w:r w:rsidRPr="00F37654">
            <w:rPr>
              <w:rFonts w:asciiTheme="majorHAnsi" w:hAnsiTheme="majorHAnsi"/>
              <w:bCs/>
            </w:rPr>
            <w:t xml:space="preserve"> Dispositions and Professional Behaviors</w:t>
          </w:r>
        </w:p>
        <w:p w14:paraId="2F545681" w14:textId="77777777" w:rsidR="00786D4B" w:rsidRPr="00F37654" w:rsidRDefault="00786D4B" w:rsidP="00786D4B">
          <w:pPr>
            <w:ind w:left="720"/>
            <w:rPr>
              <w:rFonts w:asciiTheme="majorHAnsi" w:hAnsiTheme="majorHAnsi"/>
            </w:rPr>
          </w:pPr>
        </w:p>
        <w:p w14:paraId="518754A6" w14:textId="77777777" w:rsidR="00786D4B" w:rsidRPr="00F37654" w:rsidRDefault="00786D4B" w:rsidP="00786D4B">
          <w:pPr>
            <w:rPr>
              <w:rFonts w:asciiTheme="majorHAnsi" w:hAnsiTheme="majorHAnsi" w:cs="Arial"/>
            </w:rPr>
          </w:pPr>
          <w:r w:rsidRPr="00F37654">
            <w:rPr>
              <w:rFonts w:asciiTheme="majorHAnsi" w:hAnsiTheme="majorHAnsi" w:cs="Arial"/>
              <w:b/>
            </w:rPr>
            <w:t>Specifically, the course will address the following InTASC Standards</w:t>
          </w:r>
        </w:p>
        <w:p w14:paraId="4FC75093"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rPr>
            <w:t>The Learner and Learning</w:t>
          </w:r>
        </w:p>
        <w:p w14:paraId="2C6B034D"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u w:val="single"/>
            </w:rPr>
            <w:t>Standard 1:</w:t>
          </w:r>
          <w:r w:rsidRPr="00F37654">
            <w:rPr>
              <w:rFonts w:asciiTheme="majorHAnsi" w:hAnsiTheme="majorHAnsi" w:cs="Arial"/>
            </w:rPr>
            <w:t xml:space="preserve"> Learner Development</w:t>
          </w:r>
        </w:p>
        <w:p w14:paraId="206A6A08"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u w:val="single"/>
            </w:rPr>
            <w:t>Standard 2:</w:t>
          </w:r>
          <w:r w:rsidRPr="00F37654">
            <w:rPr>
              <w:rFonts w:asciiTheme="majorHAnsi" w:hAnsiTheme="majorHAnsi" w:cs="Arial"/>
            </w:rPr>
            <w:t xml:space="preserve"> Learning Differences</w:t>
          </w:r>
        </w:p>
        <w:p w14:paraId="2D726C34"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u w:val="single"/>
            </w:rPr>
            <w:t>Standard 3:</w:t>
          </w:r>
          <w:r w:rsidRPr="00F37654">
            <w:rPr>
              <w:rFonts w:asciiTheme="majorHAnsi" w:hAnsiTheme="majorHAnsi" w:cs="Arial"/>
            </w:rPr>
            <w:t xml:space="preserve"> Learning Environments</w:t>
          </w:r>
        </w:p>
        <w:p w14:paraId="35E9E3F6" w14:textId="77777777" w:rsidR="00786D4B" w:rsidRPr="00F37654" w:rsidRDefault="00786D4B" w:rsidP="00786D4B">
          <w:pPr>
            <w:pStyle w:val="ListParagraph"/>
            <w:ind w:left="0"/>
            <w:rPr>
              <w:rFonts w:asciiTheme="majorHAnsi" w:hAnsiTheme="majorHAnsi" w:cs="Arial"/>
            </w:rPr>
          </w:pPr>
        </w:p>
        <w:p w14:paraId="68DB21B2"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rPr>
            <w:t>Instructional Practice</w:t>
          </w:r>
        </w:p>
        <w:p w14:paraId="39A88587"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u w:val="single"/>
            </w:rPr>
            <w:t xml:space="preserve">Standard 6: </w:t>
          </w:r>
          <w:r w:rsidRPr="00F37654">
            <w:rPr>
              <w:rFonts w:asciiTheme="majorHAnsi" w:hAnsiTheme="majorHAnsi" w:cs="Arial"/>
            </w:rPr>
            <w:t>Assessment</w:t>
          </w:r>
        </w:p>
        <w:p w14:paraId="11175A0C"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u w:val="single"/>
            </w:rPr>
            <w:t>Standard 7:</w:t>
          </w:r>
          <w:r w:rsidRPr="00F37654">
            <w:rPr>
              <w:rFonts w:asciiTheme="majorHAnsi" w:hAnsiTheme="majorHAnsi" w:cs="Arial"/>
            </w:rPr>
            <w:t xml:space="preserve"> Planning for Instruction</w:t>
          </w:r>
        </w:p>
        <w:p w14:paraId="47E63535"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u w:val="single"/>
            </w:rPr>
            <w:t>Standard 8:</w:t>
          </w:r>
          <w:r w:rsidRPr="00F37654">
            <w:rPr>
              <w:rFonts w:asciiTheme="majorHAnsi" w:hAnsiTheme="majorHAnsi" w:cs="Arial"/>
            </w:rPr>
            <w:t xml:space="preserve"> Instructional Strategies</w:t>
          </w:r>
        </w:p>
        <w:p w14:paraId="65940A98" w14:textId="77777777" w:rsidR="00786D4B" w:rsidRPr="00F37654" w:rsidRDefault="00786D4B" w:rsidP="00786D4B">
          <w:pPr>
            <w:pStyle w:val="ListParagraph"/>
            <w:ind w:left="0"/>
            <w:rPr>
              <w:rFonts w:asciiTheme="majorHAnsi" w:hAnsiTheme="majorHAnsi" w:cs="Arial"/>
            </w:rPr>
          </w:pPr>
        </w:p>
        <w:p w14:paraId="7B6748F9"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rPr>
            <w:t>Professional Responsibilities</w:t>
          </w:r>
        </w:p>
        <w:p w14:paraId="44677DE8" w14:textId="77777777" w:rsidR="00786D4B" w:rsidRPr="00F37654" w:rsidRDefault="00786D4B" w:rsidP="00786D4B">
          <w:pPr>
            <w:pStyle w:val="ListParagraph"/>
            <w:ind w:left="0"/>
            <w:rPr>
              <w:rFonts w:asciiTheme="majorHAnsi" w:hAnsiTheme="majorHAnsi" w:cs="Arial"/>
            </w:rPr>
          </w:pPr>
          <w:r w:rsidRPr="00F37654">
            <w:rPr>
              <w:rFonts w:asciiTheme="majorHAnsi" w:hAnsiTheme="majorHAnsi" w:cs="Arial"/>
              <w:u w:val="single"/>
            </w:rPr>
            <w:t>Standard 9:</w:t>
          </w:r>
          <w:r w:rsidRPr="00F37654">
            <w:rPr>
              <w:rFonts w:asciiTheme="majorHAnsi" w:hAnsiTheme="majorHAnsi" w:cs="Arial"/>
            </w:rPr>
            <w:t xml:space="preserve"> Professional Learning and Ethical Practice</w:t>
          </w:r>
        </w:p>
        <w:p w14:paraId="1B9A3033" w14:textId="4B87430A" w:rsidR="00547433" w:rsidRPr="00786D4B" w:rsidRDefault="00786D4B" w:rsidP="00786D4B">
          <w:pPr>
            <w:pStyle w:val="ListParagraph"/>
            <w:ind w:left="0"/>
            <w:rPr>
              <w:rFonts w:asciiTheme="majorHAnsi" w:hAnsiTheme="majorHAnsi" w:cs="Arial"/>
            </w:rPr>
          </w:pPr>
          <w:r w:rsidRPr="00F37654">
            <w:rPr>
              <w:rFonts w:asciiTheme="majorHAnsi" w:hAnsiTheme="majorHAnsi" w:cs="Arial"/>
              <w:u w:val="single"/>
            </w:rPr>
            <w:t>Standard 10:</w:t>
          </w:r>
          <w:r w:rsidRPr="00F37654">
            <w:rPr>
              <w:rFonts w:asciiTheme="majorHAnsi" w:hAnsiTheme="majorHAnsi" w:cs="Arial"/>
            </w:rPr>
            <w:t xml:space="preserve"> Leadership and Collaboration</w:t>
          </w:r>
          <w:proofErr w:type="gramStart"/>
          <w:r w:rsidRPr="00F37654">
            <w:rPr>
              <w:rFonts w:asciiTheme="majorHAnsi" w:hAnsiTheme="majorHAnsi" w:cs="Arial"/>
            </w:rPr>
            <w:t>.</w:t>
          </w:r>
          <w:r w:rsidR="000D1DD2">
            <w:rPr>
              <w:rFonts w:asciiTheme="majorHAnsi" w:hAnsiTheme="majorHAnsi" w:cs="Arial"/>
              <w:sz w:val="20"/>
              <w:szCs w:val="20"/>
            </w:rPr>
            <w:t>.</w:t>
          </w:r>
          <w:proofErr w:type="gramEnd"/>
        </w:p>
        <w:permEnd w:id="99704978" w:displacedByCustomXml="next"/>
      </w:sdtContent>
    </w:sdt>
    <w:p w14:paraId="0537D665"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A288734"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2051751245" w:edGrp="everyone" w:displacedByCustomXml="prev"/>
        <w:p w14:paraId="0FD7BDAB" w14:textId="77777777" w:rsidR="00547433" w:rsidRDefault="00C32E2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Teacher Education Majors</w:t>
          </w:r>
        </w:p>
        <w:permEnd w:id="2051751245" w:displacedByCustomXml="next"/>
      </w:sdtContent>
    </w:sdt>
    <w:p w14:paraId="6294128D"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598855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660831191" w:edGrp="everyone" w:displacedByCustomXml="prev"/>
        <w:p w14:paraId="274107F8" w14:textId="77777777" w:rsidR="00547433" w:rsidRDefault="009013E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an upper level course designed to prepare middle level education candidates for their senior internship experiences,</w:t>
          </w:r>
        </w:p>
        <w:permEnd w:id="660831191" w:displacedByCustomXml="next"/>
      </w:sdtContent>
    </w:sdt>
    <w:p w14:paraId="04DB7E01"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37D95B9"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231016751" w:edGrp="everyone" w:displacedByCustomXml="prev"/>
        <w:p w14:paraId="56B86F70" w14:textId="45E5129B" w:rsidR="00824945" w:rsidRDefault="00F11F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Introduction to culturally and linguistically diverse students</w:t>
          </w:r>
          <w:r w:rsidR="00824945">
            <w:rPr>
              <w:rFonts w:asciiTheme="majorHAnsi" w:hAnsiTheme="majorHAnsi" w:cs="Arial"/>
              <w:sz w:val="20"/>
              <w:szCs w:val="20"/>
            </w:rPr>
            <w:t>, families and communities</w:t>
          </w:r>
          <w:r>
            <w:rPr>
              <w:rFonts w:asciiTheme="majorHAnsi" w:hAnsiTheme="majorHAnsi" w:cs="Arial"/>
              <w:sz w:val="20"/>
              <w:szCs w:val="20"/>
            </w:rPr>
            <w:t xml:space="preserve"> (CLD and ELL);</w:t>
          </w:r>
          <w:r w:rsidR="00824945">
            <w:rPr>
              <w:rFonts w:asciiTheme="majorHAnsi" w:hAnsiTheme="majorHAnsi" w:cs="Arial"/>
              <w:sz w:val="20"/>
              <w:szCs w:val="20"/>
            </w:rPr>
            <w:t xml:space="preserve"> Self- assessment of diversity; Ethnocentrism</w:t>
          </w:r>
        </w:p>
        <w:p w14:paraId="33E5BE3D" w14:textId="3E0BD7D5"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T</w:t>
          </w:r>
          <w:r w:rsidR="00F11F65">
            <w:rPr>
              <w:rFonts w:asciiTheme="majorHAnsi" w:hAnsiTheme="majorHAnsi" w:cs="Arial"/>
              <w:sz w:val="20"/>
              <w:szCs w:val="20"/>
            </w:rPr>
            <w:t>he “response to intervention” framework—3 &amp; 4 Tier Model; continuous problem-solving model; Pyramid of resiliency, instruction and strategy monitoring</w:t>
          </w:r>
        </w:p>
        <w:p w14:paraId="0FBFF085" w14:textId="413B7C3A"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F11F65">
            <w:rPr>
              <w:rFonts w:asciiTheme="majorHAnsi" w:hAnsiTheme="majorHAnsi" w:cs="Arial"/>
              <w:sz w:val="20"/>
              <w:szCs w:val="20"/>
            </w:rPr>
            <w:t>: Communication, Literacy, Behavior, and Cognitive Issues at Tier 1; analyzing examples from classroom practice</w:t>
          </w:r>
        </w:p>
        <w:p w14:paraId="517AE74C" w14:textId="6477D6FF"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sidR="00F11F65">
            <w:rPr>
              <w:rFonts w:asciiTheme="majorHAnsi" w:hAnsiTheme="majorHAnsi" w:cs="Arial"/>
              <w:sz w:val="20"/>
              <w:szCs w:val="20"/>
            </w:rPr>
            <w:t>: Research-based pedagogical strategies for practice and application; examine and rehearse</w:t>
          </w:r>
        </w:p>
        <w:p w14:paraId="7308254C" w14:textId="1A1F1890"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F11F65">
            <w:rPr>
              <w:rFonts w:asciiTheme="majorHAnsi" w:hAnsiTheme="majorHAnsi" w:cs="Arial"/>
              <w:sz w:val="20"/>
              <w:szCs w:val="20"/>
            </w:rPr>
            <w:t>: Communication, Literacy, Behavior, and Cognitive Issues at Tier 2; analyzing examples from classroom practice</w:t>
          </w:r>
        </w:p>
        <w:p w14:paraId="1A8BDAE2" w14:textId="0FC36AE2"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sidR="00F11F65">
            <w:rPr>
              <w:rFonts w:asciiTheme="majorHAnsi" w:hAnsiTheme="majorHAnsi" w:cs="Arial"/>
              <w:sz w:val="20"/>
              <w:szCs w:val="20"/>
            </w:rPr>
            <w:t>: Research-based pedagogical strategies for practice and application; examine and rehearse</w:t>
          </w:r>
        </w:p>
        <w:p w14:paraId="0258D6C3" w14:textId="3C22C4F6"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r w:rsidR="00F11F65">
            <w:rPr>
              <w:rFonts w:asciiTheme="majorHAnsi" w:hAnsiTheme="majorHAnsi" w:cs="Arial"/>
              <w:sz w:val="20"/>
              <w:szCs w:val="20"/>
            </w:rPr>
            <w:t>:</w:t>
          </w:r>
          <w:r w:rsidR="00F11F65" w:rsidRPr="00F11F65">
            <w:rPr>
              <w:rFonts w:asciiTheme="majorHAnsi" w:hAnsiTheme="majorHAnsi" w:cs="Arial"/>
              <w:sz w:val="20"/>
              <w:szCs w:val="20"/>
            </w:rPr>
            <w:t xml:space="preserve"> </w:t>
          </w:r>
          <w:r w:rsidR="00F11F65">
            <w:rPr>
              <w:rFonts w:asciiTheme="majorHAnsi" w:hAnsiTheme="majorHAnsi" w:cs="Arial"/>
              <w:sz w:val="20"/>
              <w:szCs w:val="20"/>
            </w:rPr>
            <w:t>Communication, Literacy, Behavior, and Cognitive Issues at Tier 3; analyzing examples from classroom practice</w:t>
          </w:r>
        </w:p>
        <w:p w14:paraId="2533B555" w14:textId="463F95D1"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sidR="00F11F65">
            <w:rPr>
              <w:rFonts w:asciiTheme="majorHAnsi" w:hAnsiTheme="majorHAnsi" w:cs="Arial"/>
              <w:sz w:val="20"/>
              <w:szCs w:val="20"/>
            </w:rPr>
            <w:t>: Research-based pedagogical strategies for practice and application; examine and rehearse</w:t>
          </w:r>
        </w:p>
        <w:p w14:paraId="4BC04417" w14:textId="17836626"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F11F65">
            <w:rPr>
              <w:rFonts w:asciiTheme="majorHAnsi" w:hAnsiTheme="majorHAnsi" w:cs="Arial"/>
              <w:sz w:val="20"/>
              <w:szCs w:val="20"/>
            </w:rPr>
            <w:t xml:space="preserve">: Communication, Literacy, Behavior, and Cognitive Issues at Tier 4; analyzing examples from classroom practice </w:t>
          </w:r>
        </w:p>
        <w:p w14:paraId="2A00F867" w14:textId="6399B03C" w:rsidR="00F11F65" w:rsidRDefault="00824945" w:rsidP="00F11F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r w:rsidR="00F11F65">
            <w:rPr>
              <w:rFonts w:asciiTheme="majorHAnsi" w:hAnsiTheme="majorHAnsi" w:cs="Arial"/>
              <w:sz w:val="20"/>
              <w:szCs w:val="20"/>
            </w:rPr>
            <w:t>: Research-based pedagogical strategies for practice and application; examine and rehearse</w:t>
          </w:r>
        </w:p>
        <w:p w14:paraId="02465D4A" w14:textId="688FDCF5"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r w:rsidR="00F11F65">
            <w:rPr>
              <w:rFonts w:asciiTheme="majorHAnsi" w:hAnsiTheme="majorHAnsi" w:cs="Arial"/>
              <w:sz w:val="20"/>
              <w:szCs w:val="20"/>
            </w:rPr>
            <w:t>: Sheltered Instruction Approach; online resources for cognates and translations</w:t>
          </w:r>
        </w:p>
        <w:p w14:paraId="60759980" w14:textId="23917FFB"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sidR="00F11F65">
            <w:rPr>
              <w:rFonts w:asciiTheme="majorHAnsi" w:hAnsiTheme="majorHAnsi" w:cs="Arial"/>
              <w:sz w:val="20"/>
              <w:szCs w:val="20"/>
            </w:rPr>
            <w:t>: Developing Lesson Plans (SIOP model) for inclusive classrooms; emphasizing small group instruction and language objectives</w:t>
          </w:r>
        </w:p>
        <w:p w14:paraId="1A8EB77E" w14:textId="0FB96F78"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F11F65">
            <w:rPr>
              <w:rFonts w:asciiTheme="majorHAnsi" w:hAnsiTheme="majorHAnsi" w:cs="Arial"/>
              <w:sz w:val="20"/>
              <w:szCs w:val="20"/>
            </w:rPr>
            <w:t xml:space="preserve">: Comprehensible input; contextualizing; low-anxiety classrooms; language/key academic vocabulary focus; authentic connections to content </w:t>
          </w:r>
        </w:p>
        <w:p w14:paraId="70222E25" w14:textId="14194F6C" w:rsidR="00F11F65"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r w:rsidR="00F11F65">
            <w:rPr>
              <w:rFonts w:asciiTheme="majorHAnsi" w:hAnsiTheme="majorHAnsi" w:cs="Arial"/>
              <w:sz w:val="20"/>
              <w:szCs w:val="20"/>
            </w:rPr>
            <w:t>: Assessing progress through progress monitoring, portfolios and anecdotal records</w:t>
          </w:r>
        </w:p>
        <w:p w14:paraId="6A512552" w14:textId="7B3F80BA" w:rsidR="00547433" w:rsidRDefault="0082494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sidR="00F11F65">
            <w:rPr>
              <w:rFonts w:asciiTheme="majorHAnsi" w:hAnsiTheme="majorHAnsi" w:cs="Arial"/>
              <w:sz w:val="20"/>
              <w:szCs w:val="20"/>
            </w:rPr>
            <w:t>: Reflective writing in digital format; supporting instructional decisions through research-based practices for inclusive classrooms:</w:t>
          </w:r>
        </w:p>
        <w:permEnd w:id="231016751" w:displacedByCustomXml="next"/>
      </w:sdtContent>
    </w:sdt>
    <w:p w14:paraId="46119993"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2C3D6DA0"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070490031" w:edGrp="everyone" w:displacedByCustomXml="prev"/>
        <w:p w14:paraId="4BA36911" w14:textId="77777777" w:rsidR="00547433" w:rsidRDefault="00995E2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Designs/graphic representations of each RTI Tier connected to examples of effective instructional practices; development of lesson plans for culturally and linguistically diverse student populations; Reflective writing shared digitally.</w:t>
          </w:r>
        </w:p>
        <w:permEnd w:id="1070490031" w:displacedByCustomXml="next"/>
      </w:sdtContent>
    </w:sdt>
    <w:p w14:paraId="5702982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992F37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647770085" w:edGrp="everyone" w:displacedByCustomXml="prev"/>
        <w:p w14:paraId="359409E2" w14:textId="77777777" w:rsidR="00547433" w:rsidRDefault="009013E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647770085" w:displacedByCustomXml="next"/>
      </w:sdtContent>
    </w:sdt>
    <w:p w14:paraId="0B4BE62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9C9A28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789486596" w:edGrp="everyone" w:displacedByCustomXml="prev"/>
        <w:p w14:paraId="476D5456" w14:textId="28EFE3AF" w:rsidR="00547433" w:rsidRDefault="009013E4"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w:t>
          </w:r>
          <w:r w:rsidR="000D1DD2">
            <w:rPr>
              <w:rFonts w:asciiTheme="majorHAnsi" w:hAnsiTheme="majorHAnsi" w:cs="Arial"/>
              <w:sz w:val="20"/>
              <w:szCs w:val="20"/>
            </w:rPr>
            <w:t>one</w:t>
          </w:r>
          <w:proofErr w:type="gramEnd"/>
        </w:p>
        <w:permEnd w:id="1789486596" w:displacedByCustomXml="next"/>
      </w:sdtContent>
    </w:sdt>
    <w:p w14:paraId="484936B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BC5E62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421025581" w:edGrp="everyone" w:displacedByCustomXml="prev"/>
        <w:p w14:paraId="321B1274" w14:textId="11BC648D" w:rsidR="00547433" w:rsidRDefault="00D7533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examine, apply and reflect on the theories and the research that support effective inclusive classroom instruction</w:t>
          </w:r>
          <w:proofErr w:type="gramStart"/>
          <w:r w:rsidR="008D69C2">
            <w:rPr>
              <w:rFonts w:asciiTheme="majorHAnsi" w:hAnsiTheme="majorHAnsi" w:cs="Arial"/>
              <w:sz w:val="20"/>
              <w:szCs w:val="20"/>
            </w:rPr>
            <w:t>.</w:t>
          </w:r>
          <w:r w:rsidR="007C222B">
            <w:rPr>
              <w:rFonts w:asciiTheme="majorHAnsi" w:hAnsiTheme="majorHAnsi" w:cs="Arial"/>
              <w:sz w:val="20"/>
              <w:szCs w:val="20"/>
            </w:rPr>
            <w:t>.</w:t>
          </w:r>
          <w:proofErr w:type="gramEnd"/>
        </w:p>
        <w:permEnd w:id="421025581" w:displacedByCustomXml="next"/>
      </w:sdtContent>
    </w:sdt>
    <w:p w14:paraId="539FAD07"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2FBDCAEC"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1F1E905C"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911227261" w:edGrp="everyone" w:displacedByCustomXml="prev"/>
        <w:p w14:paraId="7294DDFA" w14:textId="77777777" w:rsidR="00547433" w:rsidRDefault="00D75330"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Vogt, M., </w:t>
          </w:r>
          <w:proofErr w:type="spellStart"/>
          <w:r>
            <w:rPr>
              <w:rFonts w:asciiTheme="majorHAnsi" w:hAnsiTheme="majorHAnsi" w:cs="Arial"/>
              <w:sz w:val="20"/>
              <w:szCs w:val="20"/>
            </w:rPr>
            <w:t>Echavarria</w:t>
          </w:r>
          <w:proofErr w:type="spellEnd"/>
          <w:r>
            <w:rPr>
              <w:rFonts w:asciiTheme="majorHAnsi" w:hAnsiTheme="majorHAnsi" w:cs="Arial"/>
              <w:sz w:val="20"/>
              <w:szCs w:val="20"/>
            </w:rPr>
            <w:t xml:space="preserve">, J.J., </w:t>
          </w:r>
          <w:proofErr w:type="spellStart"/>
          <w:r>
            <w:rPr>
              <w:rFonts w:asciiTheme="majorHAnsi" w:hAnsiTheme="majorHAnsi" w:cs="Arial"/>
              <w:sz w:val="20"/>
              <w:szCs w:val="20"/>
            </w:rPr>
            <w:t>Washam</w:t>
          </w:r>
          <w:proofErr w:type="spellEnd"/>
          <w:r>
            <w:rPr>
              <w:rFonts w:asciiTheme="majorHAnsi" w:hAnsiTheme="majorHAnsi" w:cs="Arial"/>
              <w:sz w:val="20"/>
              <w:szCs w:val="20"/>
            </w:rPr>
            <w:t>, M.A. (2015).</w:t>
          </w:r>
          <w:proofErr w:type="gramEnd"/>
          <w:r>
            <w:rPr>
              <w:rFonts w:asciiTheme="majorHAnsi" w:hAnsiTheme="majorHAnsi" w:cs="Arial"/>
              <w:sz w:val="20"/>
              <w:szCs w:val="20"/>
            </w:rPr>
            <w:t xml:space="preserve"> </w:t>
          </w:r>
          <w:r w:rsidRPr="00D75330">
            <w:rPr>
              <w:rFonts w:asciiTheme="majorHAnsi" w:hAnsiTheme="majorHAnsi" w:cs="Arial"/>
              <w:i/>
              <w:sz w:val="20"/>
              <w:szCs w:val="20"/>
            </w:rPr>
            <w:t>99 More ideas and activities for teaching English learners with the SIOP model</w:t>
          </w:r>
          <w:r>
            <w:rPr>
              <w:rFonts w:asciiTheme="majorHAnsi" w:hAnsiTheme="majorHAnsi" w:cs="Arial"/>
              <w:sz w:val="20"/>
              <w:szCs w:val="20"/>
            </w:rPr>
            <w:t xml:space="preserve">. </w:t>
          </w:r>
          <w:proofErr w:type="gramStart"/>
          <w:r>
            <w:rPr>
              <w:rFonts w:asciiTheme="majorHAnsi" w:hAnsiTheme="majorHAnsi" w:cs="Arial"/>
              <w:sz w:val="20"/>
              <w:szCs w:val="20"/>
            </w:rPr>
            <w:t>Pearson.;</w:t>
          </w:r>
          <w:proofErr w:type="gramEnd"/>
          <w:r>
            <w:rPr>
              <w:rFonts w:asciiTheme="majorHAnsi" w:hAnsiTheme="majorHAnsi" w:cs="Arial"/>
              <w:sz w:val="20"/>
              <w:szCs w:val="20"/>
            </w:rPr>
            <w:t xml:space="preserve"> Collier, C. (2012). </w:t>
          </w:r>
          <w:r w:rsidRPr="00D75330">
            <w:rPr>
              <w:rFonts w:asciiTheme="majorHAnsi" w:hAnsiTheme="majorHAnsi" w:cs="Arial"/>
              <w:i/>
              <w:sz w:val="20"/>
              <w:szCs w:val="20"/>
            </w:rPr>
            <w:t>RTI for diverse learners: More than 200 instructional interventions</w:t>
          </w:r>
          <w:r>
            <w:rPr>
              <w:rFonts w:asciiTheme="majorHAnsi" w:hAnsiTheme="majorHAnsi" w:cs="Arial"/>
              <w:sz w:val="20"/>
              <w:szCs w:val="20"/>
            </w:rPr>
            <w:t xml:space="preserve">. Corwin. </w:t>
          </w:r>
        </w:p>
        <w:permEnd w:id="911227261" w:displacedByCustomXml="next"/>
      </w:sdtContent>
    </w:sdt>
    <w:p w14:paraId="5414C7BD"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050579198" w:edGrp="everyone"/>
          <w:r w:rsidR="00D75330">
            <w:rPr>
              <w:rFonts w:asciiTheme="majorHAnsi" w:hAnsiTheme="majorHAnsi" w:cs="Arial"/>
              <w:sz w:val="20"/>
              <w:szCs w:val="20"/>
            </w:rPr>
            <w:t>20 pages</w:t>
          </w:r>
          <w:permEnd w:id="2050579198"/>
        </w:sdtContent>
      </w:sdt>
    </w:p>
    <w:p w14:paraId="3C3F8AAE"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429732060" w:edGrp="everyone"/>
          <w:r w:rsidR="00D75330">
            <w:rPr>
              <w:rFonts w:asciiTheme="majorHAnsi" w:hAnsiTheme="majorHAnsi" w:cs="Arial"/>
              <w:sz w:val="20"/>
              <w:szCs w:val="20"/>
            </w:rPr>
            <w:t>50 pages</w:t>
          </w:r>
          <w:permEnd w:id="429732060"/>
        </w:sdtContent>
      </w:sdt>
    </w:p>
    <w:p w14:paraId="6CB81A10"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6DCCC462"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202738273" w:edGrp="everyone"/>
    <w:p w14:paraId="6396C515" w14:textId="77777777" w:rsidR="00C334FF" w:rsidRPr="00592A95" w:rsidRDefault="006E3E6A"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D75330">
            <w:rPr>
              <w:rFonts w:ascii="MS Gothic" w:eastAsia="MS Gothic" w:hAnsi="MS Gothic" w:hint="eastAsia"/>
            </w:rPr>
            <w:t>☒</w:t>
          </w:r>
        </w:sdtContent>
      </w:sdt>
      <w:permEnd w:id="1202738273"/>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011133048" w:edGrp="everyone"/>
    <w:p w14:paraId="2A139C9C" w14:textId="77777777" w:rsidR="00C334FF" w:rsidRPr="00592A95" w:rsidRDefault="006E3E6A"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1113304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617717000" w:edGrp="everyone"/>
    <w:p w14:paraId="4D6BC850" w14:textId="77777777" w:rsidR="00C334FF" w:rsidRPr="00592A95" w:rsidRDefault="006E3E6A"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D75330">
            <w:rPr>
              <w:rFonts w:ascii="MS Gothic" w:eastAsia="MS Gothic" w:hAnsi="MS Gothic" w:hint="eastAsia"/>
            </w:rPr>
            <w:t>☒</w:t>
          </w:r>
        </w:sdtContent>
      </w:sdt>
      <w:permEnd w:id="161771700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482830867" w:edGrp="everyone"/>
    <w:p w14:paraId="3AF09561" w14:textId="77777777" w:rsidR="00C334FF" w:rsidRPr="00592A95" w:rsidRDefault="006E3E6A"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8283086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784744249" w:edGrp="everyone"/>
    <w:p w14:paraId="3A9F8ECB" w14:textId="77777777" w:rsidR="00C334FF" w:rsidRPr="00592A95" w:rsidRDefault="006E3E6A"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8474424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457256673" w:edGrp="everyone"/>
    <w:p w14:paraId="1635D272" w14:textId="77777777" w:rsidR="00C334FF" w:rsidRPr="00592A95" w:rsidRDefault="006E3E6A"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5725667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030587818" w:edGrp="everyone"/>
    <w:p w14:paraId="29D72AF2" w14:textId="77777777" w:rsidR="00C334FF" w:rsidRPr="00592A95" w:rsidRDefault="006E3E6A"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3058781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701538925" w:edGrp="everyone"/>
    <w:p w14:paraId="3E973CFD" w14:textId="77777777" w:rsidR="00C334FF" w:rsidRPr="00592A95" w:rsidRDefault="006E3E6A"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01538925"/>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159728607" w:edGrp="everyone"/>
          <w:r w:rsidR="00547433" w:rsidRPr="006E6FEC">
            <w:rPr>
              <w:rStyle w:val="PlaceholderText"/>
              <w:shd w:val="clear" w:color="auto" w:fill="D9D9D9" w:themeFill="background1" w:themeFillShade="D9"/>
            </w:rPr>
            <w:t>Enter text...</w:t>
          </w:r>
          <w:permEnd w:id="1159728607"/>
        </w:sdtContent>
      </w:sdt>
    </w:p>
    <w:p w14:paraId="4B0B7CCB"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12BF4B25"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4FB28449"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4D5D53CF" w14:textId="1A718F29" w:rsidR="00C23CC7" w:rsidRPr="008D69C2"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1064FF4C" w14:textId="77777777" w:rsidR="00547433" w:rsidRPr="00592A95" w:rsidRDefault="006E3E6A"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942630049" w:edGrp="everyone"/>
          <w:r w:rsidR="00690BAE">
            <w:rPr>
              <w:rFonts w:asciiTheme="majorHAnsi" w:hAnsiTheme="majorHAnsi" w:cs="Arial"/>
              <w:sz w:val="20"/>
              <w:szCs w:val="20"/>
            </w:rPr>
            <w:t>Students will create two lesson plans that apply the theories and the research that support effective instruction for culturally and linguistically diverse students.</w:t>
          </w:r>
          <w:permEnd w:id="942630049"/>
        </w:sdtContent>
      </w:sdt>
    </w:p>
    <w:p w14:paraId="0DA2CAF3" w14:textId="77777777" w:rsidR="00547433" w:rsidRDefault="00547433" w:rsidP="00707894">
      <w:pPr>
        <w:tabs>
          <w:tab w:val="left" w:pos="360"/>
        </w:tabs>
        <w:spacing w:after="0"/>
        <w:rPr>
          <w:rFonts w:asciiTheme="majorHAnsi" w:hAnsiTheme="majorHAnsi" w:cs="Arial"/>
          <w:sz w:val="20"/>
          <w:szCs w:val="20"/>
        </w:rPr>
      </w:pPr>
    </w:p>
    <w:p w14:paraId="39507291"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5E47F78C" w14:textId="77777777" w:rsidR="00C23CC7" w:rsidRPr="00592A95" w:rsidRDefault="006E3E6A"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345118271" w:edGrp="everyone"/>
              <w:r w:rsidR="00690BAE">
                <w:rPr>
                  <w:rFonts w:asciiTheme="majorHAnsi" w:hAnsiTheme="majorHAnsi" w:cs="Arial"/>
                  <w:sz w:val="20"/>
                  <w:szCs w:val="20"/>
                </w:rPr>
                <w:t>Students will analyze language objectives and outcomes, contextualizing activities, low-anxiety classrooms, comprehensible input strategies, and effective assessment methods for CLD students during class readings and discussions.</w:t>
              </w:r>
              <w:permEnd w:id="345118271"/>
            </w:sdtContent>
          </w:sdt>
        </w:sdtContent>
      </w:sdt>
    </w:p>
    <w:p w14:paraId="09F08BA8" w14:textId="77777777" w:rsidR="00547433" w:rsidRDefault="00547433" w:rsidP="00707894">
      <w:pPr>
        <w:tabs>
          <w:tab w:val="left" w:pos="360"/>
        </w:tabs>
        <w:spacing w:after="0"/>
        <w:rPr>
          <w:rFonts w:asciiTheme="majorHAnsi" w:hAnsiTheme="majorHAnsi" w:cs="Arial"/>
          <w:sz w:val="20"/>
          <w:szCs w:val="20"/>
        </w:rPr>
      </w:pPr>
    </w:p>
    <w:p w14:paraId="6C2A5EAE"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307F3153" w14:textId="77777777" w:rsidR="00C23CC7" w:rsidRDefault="006E3E6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862608134" w:edGrp="everyone"/>
          <w:r w:rsidR="00690BAE">
            <w:rPr>
              <w:rFonts w:asciiTheme="majorHAnsi" w:hAnsiTheme="majorHAnsi" w:cs="Arial"/>
              <w:sz w:val="20"/>
              <w:szCs w:val="20"/>
            </w:rPr>
            <w:t>A Rubric will be used to assess the lesson plans.</w:t>
          </w:r>
          <w:permEnd w:id="862608134"/>
        </w:sdtContent>
      </w:sdt>
    </w:p>
    <w:p w14:paraId="1A93F739" w14:textId="77777777" w:rsidR="00547433" w:rsidRDefault="00547433" w:rsidP="00707894">
      <w:pPr>
        <w:tabs>
          <w:tab w:val="left" w:pos="360"/>
        </w:tabs>
        <w:spacing w:after="0"/>
        <w:rPr>
          <w:rFonts w:asciiTheme="majorHAnsi" w:hAnsiTheme="majorHAnsi" w:cs="Arial"/>
          <w:sz w:val="20"/>
          <w:szCs w:val="20"/>
        </w:rPr>
      </w:pPr>
    </w:p>
    <w:p w14:paraId="398016C8" w14:textId="77777777" w:rsidR="00547433" w:rsidRPr="00592A95" w:rsidRDefault="00547433" w:rsidP="00707894">
      <w:pPr>
        <w:tabs>
          <w:tab w:val="left" w:pos="360"/>
        </w:tabs>
        <w:spacing w:after="0"/>
        <w:rPr>
          <w:rFonts w:asciiTheme="majorHAnsi" w:hAnsiTheme="majorHAnsi" w:cs="Arial"/>
          <w:sz w:val="20"/>
          <w:szCs w:val="20"/>
        </w:rPr>
      </w:pPr>
    </w:p>
    <w:p w14:paraId="078845B3"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11E68719"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459687206" w:edGrp="everyone"/>
    <w:p w14:paraId="53D97DDB" w14:textId="77777777" w:rsidR="006D0246" w:rsidRPr="00592A95" w:rsidRDefault="006E3E6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5968720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9716573"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690BAE">
            <w:rPr>
              <w:rFonts w:ascii="MS Gothic" w:eastAsia="MS Gothic" w:hAnsi="MS Gothic" w:hint="eastAsia"/>
            </w:rPr>
            <w:t>☒</w:t>
          </w:r>
        </w:sdtContent>
      </w:sdt>
      <w:permEnd w:id="14971657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74922495"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7492249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9BE281A"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089172872" w:edGrp="everyone"/>
    <w:p w14:paraId="6F155CB6" w14:textId="77777777" w:rsidR="006D0246" w:rsidRPr="00592A95" w:rsidRDefault="006E3E6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8917287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34822256"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3482225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25192585"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690BAE">
            <w:rPr>
              <w:rFonts w:ascii="MS Gothic" w:eastAsia="MS Gothic" w:hAnsi="MS Gothic" w:hint="eastAsia"/>
            </w:rPr>
            <w:t>☒</w:t>
          </w:r>
        </w:sdtContent>
      </w:sdt>
      <w:permEnd w:id="92519258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192A835"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732465875" w:edGrp="everyone"/>
    <w:p w14:paraId="124BB6EC" w14:textId="77777777" w:rsidR="006D0246" w:rsidRPr="00592A95" w:rsidRDefault="006E3E6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3246587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29429092"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2942909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77248740"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690BAE">
            <w:rPr>
              <w:rFonts w:ascii="MS Gothic" w:eastAsia="MS Gothic" w:hAnsi="MS Gothic" w:hint="eastAsia"/>
            </w:rPr>
            <w:t>☒</w:t>
          </w:r>
        </w:sdtContent>
      </w:sdt>
      <w:permEnd w:id="137724874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7DB54204"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2DB27BD4"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33454EE8"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04F0DA6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26F8274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19083BB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6BE7C2A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3523857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2EC314C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D019A4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1189145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52DD8F4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8CDF8C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For deletions, strike through the text, change the font color, and enlarge the font size.  Make it noticeable.</w:t>
      </w:r>
      <w:r>
        <w:rPr>
          <w:rFonts w:asciiTheme="majorHAnsi" w:hAnsiTheme="majorHAnsi"/>
          <w:sz w:val="18"/>
          <w:szCs w:val="18"/>
        </w:rPr>
        <w:br/>
      </w:r>
    </w:p>
    <w:p w14:paraId="30CC9772"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230842273" w:edGrp="everyone" w:displacedByCustomXml="prev"/>
        <w:p w14:paraId="4DC8C1D8" w14:textId="77777777" w:rsidR="000D1DD2" w:rsidRPr="000D1DD2" w:rsidRDefault="000D1DD2" w:rsidP="003D5ADD">
          <w:pPr>
            <w:tabs>
              <w:tab w:val="left" w:pos="360"/>
              <w:tab w:val="left" w:pos="720"/>
            </w:tabs>
            <w:spacing w:after="0" w:line="240" w:lineRule="auto"/>
            <w:rPr>
              <w:rFonts w:asciiTheme="majorHAnsi" w:hAnsiTheme="majorHAnsi"/>
              <w:color w:val="FF0000"/>
              <w:sz w:val="28"/>
              <w:szCs w:val="28"/>
            </w:rPr>
          </w:pPr>
          <w:r w:rsidRPr="000D1DD2">
            <w:rPr>
              <w:rFonts w:asciiTheme="majorHAnsi" w:hAnsiTheme="majorHAnsi" w:cs="Arial"/>
              <w:color w:val="FF0000"/>
              <w:sz w:val="28"/>
              <w:szCs w:val="28"/>
            </w:rPr>
            <w:t xml:space="preserve">TE 3003 </w:t>
          </w:r>
          <w:r w:rsidRPr="000D1DD2">
            <w:rPr>
              <w:rFonts w:asciiTheme="majorHAnsi" w:hAnsiTheme="majorHAnsi"/>
              <w:color w:val="FF0000"/>
              <w:sz w:val="28"/>
              <w:szCs w:val="28"/>
            </w:rPr>
            <w:t>Differentiation for Culturally and Linguistically Diverse Learners</w:t>
          </w:r>
        </w:p>
        <w:sdt>
          <w:sdtPr>
            <w:rPr>
              <w:rFonts w:asciiTheme="majorHAnsi" w:hAnsiTheme="majorHAnsi" w:cs="Arial"/>
              <w:color w:val="FF0000"/>
              <w:sz w:val="28"/>
              <w:szCs w:val="28"/>
            </w:rPr>
            <w:id w:val="-209187892"/>
          </w:sdtPr>
          <w:sdtEndPr/>
          <w:sdtContent>
            <w:p w14:paraId="74266638" w14:textId="77777777" w:rsidR="000D1DD2" w:rsidRPr="000D1DD2" w:rsidRDefault="000D1DD2" w:rsidP="000D1DD2">
              <w:pPr>
                <w:tabs>
                  <w:tab w:val="left" w:pos="360"/>
                  <w:tab w:val="left" w:pos="720"/>
                </w:tabs>
                <w:spacing w:after="0" w:line="240" w:lineRule="auto"/>
                <w:rPr>
                  <w:rFonts w:asciiTheme="majorHAnsi" w:hAnsiTheme="majorHAnsi" w:cs="Arial"/>
                  <w:color w:val="FF0000"/>
                  <w:sz w:val="28"/>
                  <w:szCs w:val="28"/>
                </w:rPr>
              </w:pPr>
              <w:proofErr w:type="gramStart"/>
              <w:r w:rsidRPr="000D1DD2">
                <w:rPr>
                  <w:rFonts w:asciiTheme="majorHAnsi" w:hAnsiTheme="majorHAnsi" w:cs="Arial"/>
                  <w:color w:val="FF0000"/>
                  <w:sz w:val="28"/>
                  <w:szCs w:val="28"/>
                </w:rPr>
                <w:t>Examination and application of research-based pedagogical methods for diverse learners, including English language learners.</w:t>
              </w:r>
              <w:proofErr w:type="gramEnd"/>
              <w:r w:rsidRPr="000D1DD2">
                <w:rPr>
                  <w:rFonts w:asciiTheme="majorHAnsi" w:hAnsiTheme="majorHAnsi" w:cs="Arial"/>
                  <w:color w:val="FF0000"/>
                  <w:sz w:val="28"/>
                  <w:szCs w:val="28"/>
                </w:rPr>
                <w:t xml:space="preserve"> Focus on scaffolding success in inclusive classrooms using response to intervention (RTI) and sheltered content instruction.</w:t>
              </w:r>
            </w:p>
          </w:sdtContent>
        </w:sdt>
        <w:p w14:paraId="33DAC502" w14:textId="3C55DC58" w:rsidR="003D5ADD" w:rsidRDefault="000D1DD2" w:rsidP="003D5ADD">
          <w:pPr>
            <w:tabs>
              <w:tab w:val="left" w:pos="360"/>
              <w:tab w:val="left" w:pos="720"/>
            </w:tabs>
            <w:spacing w:after="0" w:line="240" w:lineRule="auto"/>
            <w:rPr>
              <w:rFonts w:asciiTheme="majorHAnsi" w:hAnsiTheme="majorHAnsi" w:cs="Arial"/>
              <w:sz w:val="20"/>
              <w:szCs w:val="20"/>
            </w:rPr>
          </w:pPr>
          <w:r w:rsidRPr="000D1DD2">
            <w:rPr>
              <w:rFonts w:asciiTheme="majorHAnsi" w:hAnsiTheme="majorHAnsi" w:cs="Arial"/>
              <w:color w:val="FF0000"/>
              <w:sz w:val="28"/>
              <w:szCs w:val="28"/>
            </w:rPr>
            <w:t xml:space="preserve"> Prerequisites: </w:t>
          </w:r>
          <w:r w:rsidR="00814901">
            <w:rPr>
              <w:rFonts w:asciiTheme="majorHAnsi" w:hAnsiTheme="majorHAnsi" w:cs="Arial"/>
              <w:color w:val="FF0000"/>
              <w:sz w:val="28"/>
              <w:szCs w:val="28"/>
            </w:rPr>
            <w:t xml:space="preserve">ELSE 3643, </w:t>
          </w:r>
          <w:r w:rsidRPr="000D1DD2">
            <w:rPr>
              <w:rFonts w:asciiTheme="majorHAnsi" w:hAnsiTheme="majorHAnsi" w:cs="Arial"/>
              <w:color w:val="FF0000"/>
              <w:sz w:val="28"/>
              <w:szCs w:val="28"/>
            </w:rPr>
            <w:t>Admission to Teacher Education</w:t>
          </w:r>
          <w:r w:rsidR="008D69C2">
            <w:rPr>
              <w:rFonts w:asciiTheme="majorHAnsi" w:hAnsiTheme="majorHAnsi" w:cs="Arial"/>
              <w:color w:val="FF0000"/>
              <w:sz w:val="28"/>
              <w:szCs w:val="28"/>
            </w:rPr>
            <w:t xml:space="preserve"> Program</w:t>
          </w:r>
          <w:r w:rsidR="009D085F">
            <w:rPr>
              <w:rFonts w:asciiTheme="majorHAnsi" w:hAnsiTheme="majorHAnsi" w:cs="Arial"/>
              <w:color w:val="FF0000"/>
              <w:sz w:val="28"/>
              <w:szCs w:val="28"/>
            </w:rPr>
            <w:t xml:space="preserve">. Fall, </w:t>
          </w:r>
          <w:proofErr w:type="gramStart"/>
          <w:r w:rsidR="009D085F">
            <w:rPr>
              <w:rFonts w:asciiTheme="majorHAnsi" w:hAnsiTheme="majorHAnsi" w:cs="Arial"/>
              <w:color w:val="FF0000"/>
              <w:sz w:val="28"/>
              <w:szCs w:val="28"/>
            </w:rPr>
            <w:t>Summer</w:t>
          </w:r>
          <w:proofErr w:type="gramEnd"/>
          <w:r w:rsidR="009D085F">
            <w:rPr>
              <w:rFonts w:asciiTheme="majorHAnsi" w:hAnsiTheme="majorHAnsi" w:cs="Arial"/>
              <w:color w:val="FF0000"/>
              <w:sz w:val="28"/>
              <w:szCs w:val="28"/>
            </w:rPr>
            <w:t>.</w:t>
          </w:r>
        </w:p>
        <w:permEnd w:id="1230842273" w:displacedByCustomXml="next"/>
      </w:sdtContent>
    </w:sdt>
    <w:p w14:paraId="6AC4BA56"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0FE10" w14:textId="77777777" w:rsidR="006E3E6A" w:rsidRDefault="006E3E6A" w:rsidP="00AF3758">
      <w:pPr>
        <w:spacing w:after="0" w:line="240" w:lineRule="auto"/>
      </w:pPr>
      <w:r>
        <w:separator/>
      </w:r>
    </w:p>
  </w:endnote>
  <w:endnote w:type="continuationSeparator" w:id="0">
    <w:p w14:paraId="162D6B9D" w14:textId="77777777" w:rsidR="006E3E6A" w:rsidRDefault="006E3E6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8791E" w14:textId="77777777" w:rsidR="006E3E6A" w:rsidRDefault="006E3E6A" w:rsidP="00AF3758">
      <w:pPr>
        <w:spacing w:after="0" w:line="240" w:lineRule="auto"/>
      </w:pPr>
      <w:r>
        <w:separator/>
      </w:r>
    </w:p>
  </w:footnote>
  <w:footnote w:type="continuationSeparator" w:id="0">
    <w:p w14:paraId="2A42F6E2" w14:textId="77777777" w:rsidR="006E3E6A" w:rsidRDefault="006E3E6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94910" w14:textId="77777777" w:rsidR="007A348B" w:rsidRPr="00986BD2" w:rsidRDefault="007A348B" w:rsidP="00384538">
    <w:pPr>
      <w:pStyle w:val="Header"/>
      <w:rPr>
        <w:rFonts w:ascii="Arial Narrow" w:hAnsi="Arial Narrow"/>
        <w:sz w:val="16"/>
        <w:szCs w:val="16"/>
      </w:rPr>
    </w:pPr>
    <w:r>
      <w:rPr>
        <w:rFonts w:ascii="Arial Narrow" w:hAnsi="Arial Narrow"/>
        <w:sz w:val="16"/>
        <w:szCs w:val="16"/>
      </w:rPr>
      <w:t>Revised 3/08/13</w:t>
    </w:r>
  </w:p>
  <w:p w14:paraId="4974DB48" w14:textId="77777777" w:rsidR="007A348B" w:rsidRDefault="007A34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0D1DD2"/>
    <w:rsid w:val="00103070"/>
    <w:rsid w:val="00147360"/>
    <w:rsid w:val="00151451"/>
    <w:rsid w:val="00185D67"/>
    <w:rsid w:val="001A5DD5"/>
    <w:rsid w:val="001B6C74"/>
    <w:rsid w:val="00212A76"/>
    <w:rsid w:val="002172AB"/>
    <w:rsid w:val="002315B0"/>
    <w:rsid w:val="00254447"/>
    <w:rsid w:val="00261ACE"/>
    <w:rsid w:val="00265C17"/>
    <w:rsid w:val="002A29DB"/>
    <w:rsid w:val="002C5DB4"/>
    <w:rsid w:val="0031339E"/>
    <w:rsid w:val="00362414"/>
    <w:rsid w:val="00374D72"/>
    <w:rsid w:val="00384538"/>
    <w:rsid w:val="003C334C"/>
    <w:rsid w:val="003D451A"/>
    <w:rsid w:val="003D5ADD"/>
    <w:rsid w:val="003E5408"/>
    <w:rsid w:val="004072F1"/>
    <w:rsid w:val="00473252"/>
    <w:rsid w:val="00480037"/>
    <w:rsid w:val="00487771"/>
    <w:rsid w:val="004A7706"/>
    <w:rsid w:val="004F3C87"/>
    <w:rsid w:val="00526B81"/>
    <w:rsid w:val="0053396A"/>
    <w:rsid w:val="00547433"/>
    <w:rsid w:val="0058030C"/>
    <w:rsid w:val="00584C22"/>
    <w:rsid w:val="00592A95"/>
    <w:rsid w:val="005F41DD"/>
    <w:rsid w:val="006179CB"/>
    <w:rsid w:val="00636DB3"/>
    <w:rsid w:val="006657FB"/>
    <w:rsid w:val="00677A48"/>
    <w:rsid w:val="00690BAE"/>
    <w:rsid w:val="006B52C0"/>
    <w:rsid w:val="006D0246"/>
    <w:rsid w:val="006E3E6A"/>
    <w:rsid w:val="006E6117"/>
    <w:rsid w:val="00707894"/>
    <w:rsid w:val="00712045"/>
    <w:rsid w:val="0073025F"/>
    <w:rsid w:val="0073125A"/>
    <w:rsid w:val="00750AF6"/>
    <w:rsid w:val="00752D9F"/>
    <w:rsid w:val="00786D4B"/>
    <w:rsid w:val="007A06B9"/>
    <w:rsid w:val="007A348B"/>
    <w:rsid w:val="007C222B"/>
    <w:rsid w:val="00814901"/>
    <w:rsid w:val="00824945"/>
    <w:rsid w:val="008309ED"/>
    <w:rsid w:val="0083170D"/>
    <w:rsid w:val="00853FF5"/>
    <w:rsid w:val="008C703B"/>
    <w:rsid w:val="008D69C2"/>
    <w:rsid w:val="008E6C1C"/>
    <w:rsid w:val="009013E4"/>
    <w:rsid w:val="009560A0"/>
    <w:rsid w:val="00995E2E"/>
    <w:rsid w:val="009A529F"/>
    <w:rsid w:val="009D085F"/>
    <w:rsid w:val="009D5F5E"/>
    <w:rsid w:val="00A01035"/>
    <w:rsid w:val="00A0329C"/>
    <w:rsid w:val="00A16BB1"/>
    <w:rsid w:val="00A5089E"/>
    <w:rsid w:val="00A56D36"/>
    <w:rsid w:val="00AB5523"/>
    <w:rsid w:val="00AF3758"/>
    <w:rsid w:val="00AF3C6A"/>
    <w:rsid w:val="00AF68E8"/>
    <w:rsid w:val="00B134C2"/>
    <w:rsid w:val="00B1628A"/>
    <w:rsid w:val="00B35368"/>
    <w:rsid w:val="00B46334"/>
    <w:rsid w:val="00B6203D"/>
    <w:rsid w:val="00B7238B"/>
    <w:rsid w:val="00BE069E"/>
    <w:rsid w:val="00C12816"/>
    <w:rsid w:val="00C12977"/>
    <w:rsid w:val="00C23CC7"/>
    <w:rsid w:val="00C32E20"/>
    <w:rsid w:val="00C334FF"/>
    <w:rsid w:val="00C55BB9"/>
    <w:rsid w:val="00C93ACF"/>
    <w:rsid w:val="00CA601B"/>
    <w:rsid w:val="00D0686A"/>
    <w:rsid w:val="00D51205"/>
    <w:rsid w:val="00D57716"/>
    <w:rsid w:val="00D67AC4"/>
    <w:rsid w:val="00D75330"/>
    <w:rsid w:val="00D979DD"/>
    <w:rsid w:val="00E411F1"/>
    <w:rsid w:val="00E45868"/>
    <w:rsid w:val="00EC6970"/>
    <w:rsid w:val="00EF2A44"/>
    <w:rsid w:val="00F11F65"/>
    <w:rsid w:val="00F645B5"/>
    <w:rsid w:val="00F91126"/>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2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registrar.astate.edu/bulletin.htm" TargetMode="External"/><Relationship Id="rId4" Type="http://schemas.microsoft.com/office/2007/relationships/stylesWithEffects" Target="stylesWithEffects.xml"/><Relationship Id="rId9" Type="http://schemas.openxmlformats.org/officeDocument/2006/relationships/hyperlink" Target="mailto:mmcginni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5F38F3E4B1EA4FEABD67FD6D88475E65"/>
        <w:category>
          <w:name w:val="General"/>
          <w:gallery w:val="placeholder"/>
        </w:category>
        <w:types>
          <w:type w:val="bbPlcHdr"/>
        </w:types>
        <w:behaviors>
          <w:behavior w:val="content"/>
        </w:behaviors>
        <w:guid w:val="{700DAFE8-F296-42E4-A154-9183F32C2603}"/>
      </w:docPartPr>
      <w:docPartBody>
        <w:p w:rsidR="00000000" w:rsidRDefault="00012CC7" w:rsidP="00012CC7">
          <w:pPr>
            <w:pStyle w:val="5F38F3E4B1EA4FEABD67FD6D88475E65"/>
          </w:pPr>
          <w:r>
            <w:rPr>
              <w:rFonts w:asciiTheme="majorHAnsi" w:hAnsiTheme="majorHAnsi"/>
              <w:color w:val="808080" w:themeColor="background1" w:themeShade="80"/>
              <w:shd w:val="clear" w:color="auto" w:fill="D9D9D9" w:themeFill="background1" w:themeFillShade="D9"/>
            </w:rPr>
            <w:t>Enter text…</w:t>
          </w:r>
        </w:p>
      </w:docPartBody>
    </w:docPart>
    <w:docPart>
      <w:docPartPr>
        <w:name w:val="6D6A0675FB41454C96E2AEF92873F5FF"/>
        <w:category>
          <w:name w:val="General"/>
          <w:gallery w:val="placeholder"/>
        </w:category>
        <w:types>
          <w:type w:val="bbPlcHdr"/>
        </w:types>
        <w:behaviors>
          <w:behavior w:val="content"/>
        </w:behaviors>
        <w:guid w:val="{47D09854-964D-41F8-844B-901166804CA2}"/>
      </w:docPartPr>
      <w:docPartBody>
        <w:p w:rsidR="00000000" w:rsidRDefault="00012CC7" w:rsidP="00012CC7">
          <w:pPr>
            <w:pStyle w:val="6D6A0675FB41454C96E2AEF92873F5FF"/>
          </w:pPr>
          <w:r>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2CC7"/>
    <w:rsid w:val="001E0933"/>
    <w:rsid w:val="0032383A"/>
    <w:rsid w:val="004361BB"/>
    <w:rsid w:val="004E1A75"/>
    <w:rsid w:val="00576003"/>
    <w:rsid w:val="00587536"/>
    <w:rsid w:val="005D5D2F"/>
    <w:rsid w:val="00623293"/>
    <w:rsid w:val="0085212D"/>
    <w:rsid w:val="00A16F0A"/>
    <w:rsid w:val="00AD5D56"/>
    <w:rsid w:val="00B2559E"/>
    <w:rsid w:val="00B46AFF"/>
    <w:rsid w:val="00BA0596"/>
    <w:rsid w:val="00CD4EF8"/>
    <w:rsid w:val="00DD12EE"/>
    <w:rsid w:val="00F0343A"/>
    <w:rsid w:val="00F6104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5F38F3E4B1EA4FEABD67FD6D88475E65">
    <w:name w:val="5F38F3E4B1EA4FEABD67FD6D88475E65"/>
    <w:rsid w:val="00012CC7"/>
  </w:style>
  <w:style w:type="paragraph" w:customStyle="1" w:styleId="6D6A0675FB41454C96E2AEF92873F5FF">
    <w:name w:val="6D6A0675FB41454C96E2AEF92873F5FF"/>
    <w:rsid w:val="00012C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5F38F3E4B1EA4FEABD67FD6D88475E65">
    <w:name w:val="5F38F3E4B1EA4FEABD67FD6D88475E65"/>
    <w:rsid w:val="00012CC7"/>
  </w:style>
  <w:style w:type="paragraph" w:customStyle="1" w:styleId="6D6A0675FB41454C96E2AEF92873F5FF">
    <w:name w:val="6D6A0675FB41454C96E2AEF92873F5FF"/>
    <w:rsid w:val="00012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36716-3FB3-4F7A-BE24-50422A58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Meeks</dc:creator>
  <cp:lastModifiedBy>Luna Unnold</cp:lastModifiedBy>
  <cp:revision>8</cp:revision>
  <cp:lastPrinted>2014-07-28T15:01:00Z</cp:lastPrinted>
  <dcterms:created xsi:type="dcterms:W3CDTF">2014-05-02T16:32:00Z</dcterms:created>
  <dcterms:modified xsi:type="dcterms:W3CDTF">2014-11-21T19:37:00Z</dcterms:modified>
</cp:coreProperties>
</file>